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0043"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3FADF3B0"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F6A8F9E"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531F8AED" w14:textId="77777777" w:rsidR="00AE6263" w:rsidRDefault="00AE6263" w:rsidP="00AE6263">
      <w:pPr>
        <w:pStyle w:val="NoSpacing"/>
        <w:ind w:left="2160" w:firstLine="720"/>
        <w:rPr>
          <w:lang w:eastAsia="lv-LV"/>
        </w:rPr>
      </w:pPr>
      <w:r w:rsidRPr="00DA4CF7">
        <w:rPr>
          <w:lang w:eastAsia="lv-LV"/>
        </w:rPr>
        <w:t>S</w:t>
      </w:r>
      <w:r>
        <w:rPr>
          <w:lang w:eastAsia="lv-LV"/>
        </w:rPr>
        <w:t>abiedrība ar ierobežotu atbildību</w:t>
      </w:r>
    </w:p>
    <w:p w14:paraId="7C217764" w14:textId="77777777" w:rsidR="00AE6263" w:rsidRPr="00DA4CF7" w:rsidRDefault="00AE6263" w:rsidP="00AE6263">
      <w:pPr>
        <w:spacing w:after="0" w:line="240" w:lineRule="auto"/>
        <w:jc w:val="center"/>
        <w:rPr>
          <w:rFonts w:ascii="Times New Roman" w:eastAsia="Times New Roman" w:hAnsi="Times New Roman"/>
          <w:b/>
          <w:sz w:val="32"/>
          <w:szCs w:val="32"/>
          <w:lang w:eastAsia="lv-LV"/>
        </w:rPr>
      </w:pPr>
      <w:r w:rsidRPr="00DA4CF7">
        <w:rPr>
          <w:rFonts w:ascii="Times New Roman" w:eastAsia="Times New Roman" w:hAnsi="Times New Roman"/>
          <w:b/>
          <w:sz w:val="32"/>
          <w:szCs w:val="32"/>
          <w:lang w:eastAsia="lv-LV"/>
        </w:rPr>
        <w:t xml:space="preserve"> "Līgatnes komunālserviss"</w:t>
      </w:r>
    </w:p>
    <w:p w14:paraId="2AEE3A9B" w14:textId="77777777" w:rsidR="00AE6263" w:rsidRPr="00DA4CF7" w:rsidRDefault="00AE6263" w:rsidP="00AE6263">
      <w:pPr>
        <w:spacing w:after="0" w:line="240" w:lineRule="auto"/>
        <w:jc w:val="center"/>
        <w:rPr>
          <w:rFonts w:ascii="Times New Roman" w:eastAsia="Times New Roman" w:hAnsi="Times New Roman"/>
          <w:sz w:val="24"/>
          <w:szCs w:val="24"/>
          <w:lang w:eastAsia="lv-LV"/>
        </w:rPr>
      </w:pPr>
      <w:r w:rsidRPr="00DA4CF7">
        <w:rPr>
          <w:rFonts w:ascii="Times New Roman" w:eastAsia="Times New Roman" w:hAnsi="Times New Roman"/>
          <w:sz w:val="24"/>
          <w:szCs w:val="24"/>
          <w:lang w:eastAsia="lv-LV"/>
        </w:rPr>
        <w:t>LV54103099071</w:t>
      </w:r>
    </w:p>
    <w:p w14:paraId="104B08C7" w14:textId="77777777" w:rsidR="00AE6263" w:rsidRDefault="00AE6263" w:rsidP="00AE6263">
      <w:pPr>
        <w:spacing w:after="0" w:line="240" w:lineRule="auto"/>
        <w:jc w:val="center"/>
        <w:rPr>
          <w:rFonts w:ascii="Times New Roman" w:eastAsia="Times New Roman" w:hAnsi="Times New Roman"/>
          <w:sz w:val="24"/>
          <w:szCs w:val="24"/>
          <w:lang w:eastAsia="lv-LV"/>
        </w:rPr>
      </w:pPr>
      <w:r w:rsidRPr="00DA4CF7">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Cepurleja</w:t>
      </w:r>
      <w:r w:rsidRPr="00DA4CF7">
        <w:rPr>
          <w:rFonts w:ascii="Times New Roman" w:eastAsia="Times New Roman" w:hAnsi="Times New Roman"/>
          <w:sz w:val="24"/>
          <w:szCs w:val="24"/>
          <w:lang w:eastAsia="lv-LV"/>
        </w:rPr>
        <w:t>s</w:t>
      </w:r>
      <w:proofErr w:type="spellEnd"/>
      <w:r w:rsidRPr="00DA4CF7">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roofErr w:type="spellStart"/>
      <w:r w:rsidRPr="00DA4CF7">
        <w:rPr>
          <w:rFonts w:ascii="Times New Roman" w:eastAsia="Times New Roman" w:hAnsi="Times New Roman"/>
          <w:sz w:val="24"/>
          <w:szCs w:val="24"/>
          <w:lang w:eastAsia="lv-LV"/>
        </w:rPr>
        <w:t>Skaļupes</w:t>
      </w:r>
      <w:proofErr w:type="spellEnd"/>
      <w:r>
        <w:rPr>
          <w:rFonts w:ascii="Times New Roman" w:eastAsia="Times New Roman" w:hAnsi="Times New Roman"/>
          <w:sz w:val="24"/>
          <w:szCs w:val="24"/>
          <w:lang w:eastAsia="lv-LV"/>
        </w:rPr>
        <w:t xml:space="preserve">, </w:t>
      </w:r>
      <w:r w:rsidRPr="00DA4CF7">
        <w:rPr>
          <w:rFonts w:ascii="Times New Roman" w:eastAsia="Times New Roman" w:hAnsi="Times New Roman"/>
          <w:sz w:val="24"/>
          <w:szCs w:val="24"/>
          <w:lang w:eastAsia="lv-LV"/>
        </w:rPr>
        <w:t xml:space="preserve">Līgatnes pag., </w:t>
      </w:r>
      <w:proofErr w:type="spellStart"/>
      <w:r w:rsidRPr="001508D0">
        <w:rPr>
          <w:rFonts w:ascii="Times New Roman" w:eastAsia="Times New Roman" w:hAnsi="Times New Roman"/>
          <w:sz w:val="24"/>
          <w:szCs w:val="24"/>
          <w:lang w:eastAsia="lv-LV"/>
        </w:rPr>
        <w:t>Cēsu</w:t>
      </w:r>
      <w:proofErr w:type="spellEnd"/>
      <w:r w:rsidRPr="001508D0">
        <w:rPr>
          <w:rFonts w:ascii="Times New Roman" w:eastAsia="Times New Roman" w:hAnsi="Times New Roman"/>
          <w:sz w:val="24"/>
          <w:szCs w:val="24"/>
          <w:lang w:eastAsia="lv-LV"/>
        </w:rPr>
        <w:t xml:space="preserve"> </w:t>
      </w:r>
      <w:r w:rsidRPr="00DA4CF7">
        <w:rPr>
          <w:rFonts w:ascii="Times New Roman" w:eastAsia="Times New Roman" w:hAnsi="Times New Roman"/>
          <w:sz w:val="24"/>
          <w:szCs w:val="24"/>
          <w:lang w:eastAsia="lv-LV"/>
        </w:rPr>
        <w:t>nov., LV-4108</w:t>
      </w:r>
    </w:p>
    <w:p w14:paraId="299C842D" w14:textId="77777777" w:rsidR="00AE6263" w:rsidRDefault="00AE6263" w:rsidP="00AE6263">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e – pasts: </w:t>
      </w:r>
      <w:hyperlink r:id="rId8" w:history="1">
        <w:r w:rsidRPr="003F5834">
          <w:rPr>
            <w:rStyle w:val="Hyperlink"/>
            <w:rFonts w:ascii="Times New Roman" w:eastAsia="Times New Roman" w:hAnsi="Times New Roman"/>
            <w:sz w:val="24"/>
            <w:szCs w:val="24"/>
            <w:lang w:eastAsia="lv-LV"/>
          </w:rPr>
          <w:t>komunalserviss@ligatne.lv</w:t>
        </w:r>
      </w:hyperlink>
    </w:p>
    <w:p w14:paraId="74876991" w14:textId="77777777" w:rsidR="00AE6263" w:rsidRPr="00894A6B" w:rsidRDefault="00AE6263" w:rsidP="00AE6263">
      <w:pPr>
        <w:spacing w:after="0" w:line="240" w:lineRule="auto"/>
        <w:jc w:val="center"/>
        <w:rPr>
          <w:rFonts w:ascii="Times New Roman" w:eastAsia="Times New Roman" w:hAnsi="Times New Roman"/>
          <w:sz w:val="24"/>
          <w:szCs w:val="24"/>
          <w:lang w:eastAsia="lv-LV"/>
        </w:rPr>
      </w:pPr>
      <w:r w:rsidRPr="00894A6B">
        <w:rPr>
          <w:rFonts w:ascii="Times New Roman" w:eastAsia="Times New Roman" w:hAnsi="Times New Roman"/>
          <w:sz w:val="24"/>
          <w:szCs w:val="24"/>
          <w:lang w:eastAsia="lv-LV"/>
        </w:rPr>
        <w:t xml:space="preserve"> Tālr. +37164153509</w:t>
      </w:r>
    </w:p>
    <w:p w14:paraId="06144A5D"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53757A78" w14:textId="77777777" w:rsidR="00F378BB" w:rsidRPr="00F8505C" w:rsidRDefault="00F378BB" w:rsidP="00F378BB">
      <w:pPr>
        <w:spacing w:after="0" w:line="240" w:lineRule="auto"/>
        <w:jc w:val="center"/>
        <w:rPr>
          <w:rFonts w:ascii="Times New Roman" w:eastAsia="Calibri" w:hAnsi="Times New Roman" w:cs="Times New Roman"/>
          <w:lang w:eastAsia="lv-LV"/>
        </w:rPr>
      </w:pPr>
    </w:p>
    <w:p w14:paraId="58717B1B" w14:textId="77777777" w:rsidR="00AE6263" w:rsidRDefault="00AE6263" w:rsidP="0035331D">
      <w:pPr>
        <w:spacing w:after="0" w:line="240" w:lineRule="auto"/>
        <w:jc w:val="center"/>
        <w:rPr>
          <w:rFonts w:ascii="Times New Roman" w:eastAsia="Calibri" w:hAnsi="Times New Roman" w:cs="Times New Roman"/>
          <w:b/>
          <w:bCs/>
          <w:sz w:val="44"/>
          <w:szCs w:val="44"/>
          <w:lang w:eastAsia="lv-LV"/>
        </w:rPr>
      </w:pPr>
    </w:p>
    <w:p w14:paraId="72E716AD" w14:textId="77777777" w:rsidR="00AE6263" w:rsidRDefault="00AE6263" w:rsidP="0035331D">
      <w:pPr>
        <w:spacing w:after="0" w:line="240" w:lineRule="auto"/>
        <w:jc w:val="center"/>
        <w:rPr>
          <w:rFonts w:ascii="Times New Roman" w:eastAsia="Calibri" w:hAnsi="Times New Roman" w:cs="Times New Roman"/>
          <w:b/>
          <w:bCs/>
          <w:sz w:val="44"/>
          <w:szCs w:val="44"/>
          <w:lang w:eastAsia="lv-LV"/>
        </w:rPr>
      </w:pPr>
    </w:p>
    <w:p w14:paraId="7C03A3FC" w14:textId="77777777" w:rsidR="00AE6263" w:rsidRDefault="00AE6263" w:rsidP="0035331D">
      <w:pPr>
        <w:spacing w:after="0" w:line="240" w:lineRule="auto"/>
        <w:jc w:val="center"/>
        <w:rPr>
          <w:rFonts w:ascii="Times New Roman" w:eastAsia="Calibri" w:hAnsi="Times New Roman" w:cs="Times New Roman"/>
          <w:b/>
          <w:bCs/>
          <w:sz w:val="44"/>
          <w:szCs w:val="44"/>
          <w:lang w:eastAsia="lv-LV"/>
        </w:rPr>
      </w:pPr>
    </w:p>
    <w:p w14:paraId="2E712416" w14:textId="77777777" w:rsidR="00AE6263" w:rsidRDefault="00AE6263" w:rsidP="0035331D">
      <w:pPr>
        <w:spacing w:after="0" w:line="240" w:lineRule="auto"/>
        <w:jc w:val="center"/>
        <w:rPr>
          <w:rFonts w:ascii="Times New Roman" w:eastAsia="Calibri" w:hAnsi="Times New Roman" w:cs="Times New Roman"/>
          <w:b/>
          <w:bCs/>
          <w:sz w:val="44"/>
          <w:szCs w:val="44"/>
          <w:lang w:eastAsia="lv-LV"/>
        </w:rPr>
      </w:pPr>
    </w:p>
    <w:p w14:paraId="4C09E581" w14:textId="32B6EB64" w:rsidR="00F378BB" w:rsidRPr="0035331D" w:rsidRDefault="00C121E9" w:rsidP="0035331D">
      <w:pPr>
        <w:spacing w:after="0" w:line="240" w:lineRule="auto"/>
        <w:jc w:val="center"/>
        <w:rPr>
          <w:rFonts w:ascii="Times New Roman" w:eastAsia="Calibri" w:hAnsi="Times New Roman" w:cs="Times New Roman"/>
          <w:b/>
          <w:bCs/>
          <w:sz w:val="44"/>
          <w:szCs w:val="44"/>
          <w:lang w:eastAsia="lv-LV"/>
        </w:rPr>
      </w:pPr>
      <w:r>
        <w:rPr>
          <w:rFonts w:ascii="Times New Roman" w:eastAsia="Calibri" w:hAnsi="Times New Roman" w:cs="Times New Roman"/>
          <w:b/>
          <w:bCs/>
          <w:sz w:val="44"/>
          <w:szCs w:val="44"/>
          <w:lang w:eastAsia="lv-LV"/>
        </w:rPr>
        <w:t>C</w:t>
      </w:r>
      <w:r w:rsidR="00F378BB" w:rsidRPr="0035331D">
        <w:rPr>
          <w:rFonts w:ascii="Times New Roman" w:eastAsia="Calibri" w:hAnsi="Times New Roman" w:cs="Times New Roman"/>
          <w:b/>
          <w:bCs/>
          <w:sz w:val="44"/>
          <w:szCs w:val="44"/>
          <w:lang w:eastAsia="lv-LV"/>
        </w:rPr>
        <w:t>enu aptauja</w:t>
      </w:r>
    </w:p>
    <w:p w14:paraId="32B6658C" w14:textId="2C56BB91" w:rsidR="00F378BB" w:rsidRPr="005C74EF" w:rsidRDefault="005307A5" w:rsidP="00F378BB">
      <w:pPr>
        <w:spacing w:after="0" w:line="240" w:lineRule="auto"/>
        <w:jc w:val="center"/>
        <w:rPr>
          <w:rFonts w:ascii="Times New Roman" w:eastAsia="Calibri" w:hAnsi="Times New Roman" w:cs="Times New Roman"/>
          <w:color w:val="000000" w:themeColor="text1"/>
          <w:sz w:val="28"/>
          <w:szCs w:val="28"/>
          <w:lang w:eastAsia="lv-LV"/>
        </w:rPr>
      </w:pPr>
      <w:bookmarkStart w:id="0" w:name="_Hlk49179064"/>
      <w:r w:rsidRPr="005C74EF">
        <w:rPr>
          <w:rFonts w:ascii="Times New Roman" w:eastAsia="Calibri" w:hAnsi="Times New Roman" w:cs="Times New Roman"/>
          <w:color w:val="000000" w:themeColor="text1"/>
          <w:sz w:val="28"/>
          <w:szCs w:val="28"/>
          <w:lang w:eastAsia="lv-LV"/>
        </w:rPr>
        <w:t xml:space="preserve">ID </w:t>
      </w:r>
      <w:r w:rsidR="00F378BB" w:rsidRPr="005C74EF">
        <w:rPr>
          <w:rFonts w:ascii="Times New Roman" w:eastAsia="Calibri" w:hAnsi="Times New Roman" w:cs="Times New Roman"/>
          <w:color w:val="000000" w:themeColor="text1"/>
          <w:sz w:val="28"/>
          <w:szCs w:val="28"/>
          <w:lang w:eastAsia="lv-LV"/>
        </w:rPr>
        <w:t>Nr.</w:t>
      </w:r>
      <w:r w:rsidR="009D6EC7" w:rsidRPr="005C74EF">
        <w:rPr>
          <w:rFonts w:ascii="Times New Roman" w:eastAsia="Calibri" w:hAnsi="Times New Roman" w:cs="Times New Roman"/>
          <w:color w:val="000000" w:themeColor="text1"/>
          <w:sz w:val="28"/>
          <w:szCs w:val="28"/>
          <w:lang w:eastAsia="lv-LV"/>
        </w:rPr>
        <w:t xml:space="preserve"> </w:t>
      </w:r>
      <w:r w:rsidR="00AF1804" w:rsidRPr="005C74EF">
        <w:rPr>
          <w:rFonts w:ascii="Times New Roman" w:eastAsia="Calibri" w:hAnsi="Times New Roman" w:cs="Times New Roman"/>
          <w:color w:val="000000" w:themeColor="text1"/>
          <w:sz w:val="28"/>
          <w:szCs w:val="28"/>
          <w:lang w:eastAsia="lv-LV"/>
        </w:rPr>
        <w:t>KS 1-15/</w:t>
      </w:r>
      <w:r w:rsidR="00AE6263" w:rsidRPr="005C74EF">
        <w:rPr>
          <w:rFonts w:ascii="Times New Roman" w:eastAsia="Calibri" w:hAnsi="Times New Roman" w:cs="Times New Roman"/>
          <w:color w:val="000000" w:themeColor="text1"/>
          <w:sz w:val="28"/>
          <w:szCs w:val="28"/>
          <w:lang w:eastAsia="lv-LV"/>
        </w:rPr>
        <w:t>5</w:t>
      </w:r>
      <w:r w:rsidR="00AF1804" w:rsidRPr="005C74EF">
        <w:rPr>
          <w:rFonts w:ascii="Times New Roman" w:eastAsia="Calibri" w:hAnsi="Times New Roman" w:cs="Times New Roman"/>
          <w:color w:val="000000" w:themeColor="text1"/>
          <w:sz w:val="28"/>
          <w:szCs w:val="28"/>
          <w:lang w:eastAsia="lv-LV"/>
        </w:rPr>
        <w:t>/22</w:t>
      </w:r>
    </w:p>
    <w:bookmarkEnd w:id="0"/>
    <w:p w14:paraId="1A6283FA"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06DD8AC"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211E29EF"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DFB215A" w14:textId="29B399D0" w:rsidR="00F378BB" w:rsidRPr="00F8505C" w:rsidRDefault="002A1231" w:rsidP="00F378BB">
      <w:pPr>
        <w:spacing w:after="0" w:line="240" w:lineRule="auto"/>
        <w:jc w:val="center"/>
        <w:rPr>
          <w:rFonts w:ascii="Times New Roman" w:eastAsia="Calibri" w:hAnsi="Times New Roman" w:cs="Times New Roman"/>
          <w:b/>
          <w:sz w:val="28"/>
          <w:szCs w:val="28"/>
          <w:lang w:eastAsia="lv-LV"/>
        </w:rPr>
      </w:pPr>
      <w:bookmarkStart w:id="1" w:name="_Hlk49848130"/>
      <w:r w:rsidRPr="002A1231">
        <w:rPr>
          <w:b/>
          <w:sz w:val="36"/>
          <w:szCs w:val="36"/>
        </w:rPr>
        <w:t>„</w:t>
      </w:r>
      <w:bookmarkStart w:id="2" w:name="_Hlk49853632"/>
      <w:r w:rsidR="008C29BD">
        <w:rPr>
          <w:b/>
          <w:sz w:val="36"/>
          <w:szCs w:val="36"/>
        </w:rPr>
        <w:t>K</w:t>
      </w:r>
      <w:r w:rsidR="008C29BD" w:rsidRPr="008C29BD">
        <w:rPr>
          <w:b/>
          <w:sz w:val="36"/>
          <w:szCs w:val="36"/>
        </w:rPr>
        <w:t>urināmās dīzeļdegvielas piegāde</w:t>
      </w:r>
      <w:r w:rsidR="008C29BD">
        <w:rPr>
          <w:b/>
          <w:sz w:val="36"/>
          <w:szCs w:val="36"/>
        </w:rPr>
        <w:t xml:space="preserve"> </w:t>
      </w:r>
      <w:r w:rsidRPr="002A1231">
        <w:rPr>
          <w:b/>
          <w:sz w:val="36"/>
          <w:szCs w:val="36"/>
        </w:rPr>
        <w:t>SIA „</w:t>
      </w:r>
      <w:r w:rsidR="00C121E9">
        <w:rPr>
          <w:b/>
          <w:sz w:val="36"/>
          <w:szCs w:val="36"/>
        </w:rPr>
        <w:t>Līgatnes komunālserviss</w:t>
      </w:r>
      <w:r w:rsidRPr="002A1231">
        <w:rPr>
          <w:b/>
          <w:sz w:val="36"/>
          <w:szCs w:val="36"/>
        </w:rPr>
        <w:t>” siltumenerģijas ražošanai 202</w:t>
      </w:r>
      <w:r w:rsidR="00C121E9">
        <w:rPr>
          <w:b/>
          <w:sz w:val="36"/>
          <w:szCs w:val="36"/>
        </w:rPr>
        <w:t>2</w:t>
      </w:r>
      <w:r w:rsidRPr="002A1231">
        <w:rPr>
          <w:b/>
          <w:sz w:val="36"/>
          <w:szCs w:val="36"/>
        </w:rPr>
        <w:t>./202</w:t>
      </w:r>
      <w:r w:rsidR="00C121E9">
        <w:rPr>
          <w:b/>
          <w:sz w:val="36"/>
          <w:szCs w:val="36"/>
        </w:rPr>
        <w:t>3</w:t>
      </w:r>
      <w:r w:rsidRPr="002A1231">
        <w:rPr>
          <w:b/>
          <w:sz w:val="36"/>
          <w:szCs w:val="36"/>
        </w:rPr>
        <w:t>.gada apkures sezonā</w:t>
      </w:r>
      <w:bookmarkEnd w:id="2"/>
      <w:r w:rsidRPr="002A1231">
        <w:rPr>
          <w:b/>
          <w:sz w:val="36"/>
          <w:szCs w:val="36"/>
        </w:rPr>
        <w:t>”</w:t>
      </w:r>
      <w:bookmarkEnd w:id="1"/>
    </w:p>
    <w:p w14:paraId="763B2CD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5735432C"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r w:rsidRPr="00F8505C">
        <w:rPr>
          <w:rFonts w:ascii="Times New Roman" w:eastAsia="Calibri" w:hAnsi="Times New Roman" w:cs="Times New Roman"/>
          <w:b/>
          <w:sz w:val="28"/>
          <w:szCs w:val="28"/>
          <w:lang w:eastAsia="lv-LV"/>
        </w:rPr>
        <w:t>NOTEIKUMI</w:t>
      </w:r>
    </w:p>
    <w:p w14:paraId="315ED902"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EB7FC64"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35A59E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C38AB86"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7518DFA9"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6494822" w14:textId="77777777" w:rsidR="00F378BB" w:rsidRPr="00F8505C" w:rsidRDefault="00F378BB" w:rsidP="00F378BB">
      <w:pPr>
        <w:spacing w:after="0" w:line="240" w:lineRule="auto"/>
        <w:rPr>
          <w:rFonts w:ascii="Times New Roman" w:eastAsia="Calibri" w:hAnsi="Times New Roman" w:cs="Times New Roman"/>
          <w:sz w:val="28"/>
          <w:szCs w:val="28"/>
          <w:lang w:eastAsia="lv-LV"/>
        </w:rPr>
      </w:pPr>
    </w:p>
    <w:p w14:paraId="5461365D"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306F6AD9"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D62D13C"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1301D2CD"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00BA7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5EFD7530"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C85A11B"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6D826D82"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3FB0193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1C4896E"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4BD9261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498089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5E7BD68A" w14:textId="61BA5105" w:rsidR="00F378BB" w:rsidRDefault="003A3271" w:rsidP="00B4025D">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Līgatnē, 2022</w:t>
      </w:r>
    </w:p>
    <w:p w14:paraId="0EAA195D" w14:textId="77777777" w:rsidR="000B5F97" w:rsidRPr="00F8505C" w:rsidRDefault="000B5F97" w:rsidP="00F378BB">
      <w:pPr>
        <w:spacing w:after="0" w:line="240" w:lineRule="auto"/>
        <w:jc w:val="center"/>
        <w:rPr>
          <w:rFonts w:ascii="Times New Roman" w:eastAsia="Calibri" w:hAnsi="Times New Roman" w:cs="Times New Roman"/>
          <w:sz w:val="24"/>
          <w:szCs w:val="24"/>
          <w:lang w:eastAsia="lv-LV"/>
        </w:rPr>
      </w:pPr>
    </w:p>
    <w:p w14:paraId="4FE24D77" w14:textId="26C7906E" w:rsidR="00F378BB" w:rsidRPr="00B4025D" w:rsidRDefault="00F378BB" w:rsidP="00B4025D">
      <w:pPr>
        <w:pStyle w:val="ListParagraph"/>
        <w:numPr>
          <w:ilvl w:val="0"/>
          <w:numId w:val="43"/>
        </w:numPr>
        <w:jc w:val="center"/>
        <w:rPr>
          <w:rFonts w:ascii="Times New Roman" w:eastAsia="Calibri" w:hAnsi="Times New Roman" w:cs="Times New Roman"/>
          <w:b/>
          <w:sz w:val="24"/>
          <w:szCs w:val="24"/>
          <w:lang w:eastAsia="lv-LV"/>
        </w:rPr>
      </w:pPr>
      <w:r w:rsidRPr="00B4025D">
        <w:rPr>
          <w:rFonts w:ascii="Times New Roman" w:eastAsia="Calibri" w:hAnsi="Times New Roman" w:cs="Times New Roman"/>
          <w:b/>
          <w:sz w:val="24"/>
          <w:szCs w:val="24"/>
          <w:lang w:eastAsia="lv-LV"/>
        </w:rPr>
        <w:t>Vispārīgā informācija</w:t>
      </w:r>
    </w:p>
    <w:p w14:paraId="37C2A632" w14:textId="77777777" w:rsidR="00F378BB" w:rsidRPr="00F8505C" w:rsidRDefault="00CF148F" w:rsidP="00CF148F">
      <w:pPr>
        <w:pStyle w:val="ListParagraph"/>
        <w:numPr>
          <w:ilvl w:val="1"/>
          <w:numId w:val="34"/>
        </w:numPr>
        <w:spacing w:after="0" w:line="240" w:lineRule="auto"/>
        <w:ind w:left="284"/>
        <w:jc w:val="both"/>
        <w:rPr>
          <w:rFonts w:ascii="Times New Roman" w:eastAsia="Calibri" w:hAnsi="Times New Roman" w:cs="Times New Roman"/>
          <w:sz w:val="24"/>
          <w:szCs w:val="24"/>
          <w:lang w:eastAsia="lv-LV"/>
        </w:rPr>
      </w:pPr>
      <w:r w:rsidRPr="00F8505C">
        <w:rPr>
          <w:rFonts w:ascii="Times New Roman" w:eastAsia="Calibri" w:hAnsi="Times New Roman" w:cs="Times New Roman"/>
          <w:b/>
          <w:sz w:val="24"/>
          <w:szCs w:val="24"/>
          <w:lang w:eastAsia="lv-LV"/>
        </w:rPr>
        <w:t xml:space="preserve"> </w:t>
      </w:r>
      <w:r w:rsidR="00F378BB" w:rsidRPr="00F8505C">
        <w:rPr>
          <w:rFonts w:ascii="Times New Roman" w:eastAsia="Calibri" w:hAnsi="Times New Roman" w:cs="Times New Roman"/>
          <w:b/>
          <w:sz w:val="24"/>
          <w:szCs w:val="24"/>
          <w:lang w:eastAsia="lv-LV"/>
        </w:rPr>
        <w:t>Pasūtītājs</w:t>
      </w:r>
      <w:r w:rsidR="00F378BB" w:rsidRPr="00F8505C">
        <w:rPr>
          <w:rFonts w:ascii="Times New Roman" w:eastAsia="Calibri" w:hAnsi="Times New Roman" w:cs="Times New Roman"/>
          <w:sz w:val="24"/>
          <w:szCs w:val="24"/>
          <w:lang w:eastAsia="lv-LV"/>
        </w:rPr>
        <w:t>:</w:t>
      </w:r>
    </w:p>
    <w:tbl>
      <w:tblPr>
        <w:tblW w:w="7796" w:type="dxa"/>
        <w:tblInd w:w="534" w:type="dxa"/>
        <w:tblLook w:val="04A0" w:firstRow="1" w:lastRow="0" w:firstColumn="1" w:lastColumn="0" w:noHBand="0" w:noVBand="1"/>
      </w:tblPr>
      <w:tblGrid>
        <w:gridCol w:w="2693"/>
        <w:gridCol w:w="5103"/>
      </w:tblGrid>
      <w:tr w:rsidR="00F378BB" w:rsidRPr="00F8505C" w14:paraId="0CAABEE3"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6EAF72"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Pasūtītāja nosaukums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E4D75BD" w14:textId="19B23AF6" w:rsidR="00F378BB" w:rsidRPr="00F8505C" w:rsidRDefault="0035331D" w:rsidP="00F378BB">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Sabiedrība ar ierobežotu atbildību “ </w:t>
            </w:r>
            <w:r w:rsidR="003A3271">
              <w:rPr>
                <w:rFonts w:ascii="Times New Roman" w:eastAsia="Times New Roman" w:hAnsi="Times New Roman" w:cs="Times New Roman"/>
                <w:color w:val="000000"/>
                <w:sz w:val="24"/>
                <w:szCs w:val="24"/>
                <w:lang w:eastAsia="lv-LV"/>
              </w:rPr>
              <w:t>Līgatnes komunālserviss</w:t>
            </w:r>
            <w:r w:rsidRPr="0035331D">
              <w:rPr>
                <w:rFonts w:ascii="Times New Roman" w:eastAsia="Times New Roman" w:hAnsi="Times New Roman" w:cs="Times New Roman"/>
                <w:color w:val="000000"/>
                <w:sz w:val="24"/>
                <w:szCs w:val="24"/>
                <w:lang w:eastAsia="lv-LV"/>
              </w:rPr>
              <w:t>”</w:t>
            </w:r>
          </w:p>
        </w:tc>
      </w:tr>
      <w:tr w:rsidR="00F378BB" w:rsidRPr="00F8505C" w14:paraId="6AB74E2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69BB2C"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Juridiskā adrese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C3E3D02" w14:textId="23ADFFE4"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w:t>
            </w:r>
            <w:proofErr w:type="spellStart"/>
            <w:r w:rsidRPr="003A3271">
              <w:rPr>
                <w:rFonts w:ascii="Times New Roman" w:eastAsia="Times New Roman" w:hAnsi="Times New Roman" w:cs="Times New Roman"/>
                <w:color w:val="000000"/>
                <w:sz w:val="24"/>
                <w:szCs w:val="24"/>
                <w:lang w:eastAsia="lv-LV"/>
              </w:rPr>
              <w:t>Cepurlejas</w:t>
            </w:r>
            <w:proofErr w:type="spellEnd"/>
            <w:r w:rsidRPr="003A3271">
              <w:rPr>
                <w:rFonts w:ascii="Times New Roman" w:eastAsia="Times New Roman" w:hAnsi="Times New Roman" w:cs="Times New Roman"/>
                <w:color w:val="000000"/>
                <w:sz w:val="24"/>
                <w:szCs w:val="24"/>
                <w:lang w:eastAsia="lv-LV"/>
              </w:rPr>
              <w:t xml:space="preserve">", </w:t>
            </w:r>
            <w:proofErr w:type="spellStart"/>
            <w:r w:rsidRPr="003A3271">
              <w:rPr>
                <w:rFonts w:ascii="Times New Roman" w:eastAsia="Times New Roman" w:hAnsi="Times New Roman" w:cs="Times New Roman"/>
                <w:color w:val="000000"/>
                <w:sz w:val="24"/>
                <w:szCs w:val="24"/>
                <w:lang w:eastAsia="lv-LV"/>
              </w:rPr>
              <w:t>Skaļupes</w:t>
            </w:r>
            <w:proofErr w:type="spellEnd"/>
            <w:r w:rsidRPr="003A3271">
              <w:rPr>
                <w:rFonts w:ascii="Times New Roman" w:eastAsia="Times New Roman" w:hAnsi="Times New Roman" w:cs="Times New Roman"/>
                <w:color w:val="000000"/>
                <w:sz w:val="24"/>
                <w:szCs w:val="24"/>
                <w:lang w:eastAsia="lv-LV"/>
              </w:rPr>
              <w:t xml:space="preserve">, Līgatnes pagasts, </w:t>
            </w:r>
            <w:proofErr w:type="spellStart"/>
            <w:r w:rsidRPr="003A3271">
              <w:rPr>
                <w:rFonts w:ascii="Times New Roman" w:eastAsia="Times New Roman" w:hAnsi="Times New Roman" w:cs="Times New Roman"/>
                <w:color w:val="000000"/>
                <w:sz w:val="24"/>
                <w:szCs w:val="24"/>
                <w:lang w:eastAsia="lv-LV"/>
              </w:rPr>
              <w:t>Cēsu</w:t>
            </w:r>
            <w:proofErr w:type="spellEnd"/>
            <w:r w:rsidRPr="003A3271">
              <w:rPr>
                <w:rFonts w:ascii="Times New Roman" w:eastAsia="Times New Roman" w:hAnsi="Times New Roman" w:cs="Times New Roman"/>
                <w:color w:val="000000"/>
                <w:sz w:val="24"/>
                <w:szCs w:val="24"/>
                <w:lang w:eastAsia="lv-LV"/>
              </w:rPr>
              <w:t xml:space="preserve"> novads, LV-4108</w:t>
            </w:r>
          </w:p>
        </w:tc>
      </w:tr>
      <w:tr w:rsidR="00F378BB" w:rsidRPr="00F8505C" w14:paraId="43C41D9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3DA1CF"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Reģistrācijas Nr.</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87536CC" w14:textId="272979C9"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sz w:val="24"/>
                <w:lang w:eastAsia="lv-LV"/>
              </w:rPr>
              <w:t>54103099071</w:t>
            </w:r>
          </w:p>
        </w:tc>
      </w:tr>
      <w:tr w:rsidR="00F378BB" w:rsidRPr="00F8505C" w14:paraId="3670C45D" w14:textId="77777777" w:rsidTr="00F378BB">
        <w:trPr>
          <w:trHeight w:val="319"/>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AF9F24"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 xml:space="preserve">Tālruņa Nr.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D7902E4" w14:textId="5A843B7A"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+371 64153509</w:t>
            </w:r>
          </w:p>
        </w:tc>
      </w:tr>
      <w:tr w:rsidR="00F378BB" w:rsidRPr="00F8505C" w14:paraId="20EF5C5A" w14:textId="77777777" w:rsidTr="00F378BB">
        <w:trPr>
          <w:trHeight w:val="322"/>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29EDF7"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E-pasta adrese</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69AEFD4" w14:textId="7326ABAB" w:rsidR="00F378BB" w:rsidRPr="00F8505C" w:rsidRDefault="00A57D59" w:rsidP="00F378BB">
            <w:pPr>
              <w:spacing w:after="0" w:line="240" w:lineRule="auto"/>
              <w:rPr>
                <w:rFonts w:ascii="Times New Roman" w:eastAsia="Times New Roman" w:hAnsi="Times New Roman" w:cs="Times New Roman"/>
                <w:color w:val="000000"/>
                <w:sz w:val="24"/>
                <w:szCs w:val="24"/>
                <w:lang w:eastAsia="lv-LV"/>
              </w:rPr>
            </w:pPr>
            <w:hyperlink r:id="rId9" w:history="1">
              <w:r w:rsidR="003A3271" w:rsidRPr="00B84CE2">
                <w:rPr>
                  <w:rStyle w:val="Hyperlink"/>
                </w:rPr>
                <w:t>komunalserviss@ligatne.lv</w:t>
              </w:r>
            </w:hyperlink>
            <w:r w:rsidR="003A3271">
              <w:t xml:space="preserve"> </w:t>
            </w:r>
            <w:r w:rsidR="0035331D">
              <w:t xml:space="preserve"> </w:t>
            </w:r>
          </w:p>
        </w:tc>
      </w:tr>
      <w:tr w:rsidR="00F378BB" w:rsidRPr="00F8505C" w14:paraId="74C0A2AE"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6B55A"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Pasūtītāja mājaslapa internetā</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157EA35" w14:textId="700B4295" w:rsidR="0035331D" w:rsidRPr="00F8505C" w:rsidRDefault="00A57D59" w:rsidP="00F378BB">
            <w:pPr>
              <w:spacing w:after="0" w:line="240" w:lineRule="auto"/>
              <w:rPr>
                <w:rFonts w:ascii="Times New Roman" w:eastAsia="Times New Roman" w:hAnsi="Times New Roman" w:cs="Times New Roman"/>
                <w:color w:val="000000"/>
                <w:sz w:val="24"/>
                <w:szCs w:val="24"/>
                <w:lang w:eastAsia="lv-LV"/>
              </w:rPr>
            </w:pPr>
            <w:hyperlink r:id="rId10" w:history="1">
              <w:r w:rsidR="003A3271" w:rsidRPr="00B84CE2">
                <w:rPr>
                  <w:rStyle w:val="Hyperlink"/>
                </w:rPr>
                <w:t>http://www.ligatne.lv/lv/ligatne/kapitalsabiedribas-nodibinajumi/sia-ligatnes-komunalserviss/</w:t>
              </w:r>
            </w:hyperlink>
            <w:r w:rsidR="003A3271">
              <w:t xml:space="preserve"> </w:t>
            </w:r>
          </w:p>
        </w:tc>
      </w:tr>
      <w:tr w:rsidR="00F378BB" w:rsidRPr="00F8505C" w14:paraId="5C6315F9" w14:textId="77777777" w:rsidTr="00F378BB">
        <w:trPr>
          <w:trHeight w:val="643"/>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2DEC97" w14:textId="77777777" w:rsidR="00F378BB" w:rsidRPr="00F8505C" w:rsidRDefault="00F378BB" w:rsidP="00F378BB">
            <w:pPr>
              <w:spacing w:after="0" w:line="240" w:lineRule="auto"/>
              <w:rPr>
                <w:rFonts w:ascii="Times New Roman" w:eastAsia="Times New Roman" w:hAnsi="Times New Roman" w:cs="Times New Roman"/>
                <w:b/>
                <w:bCs/>
                <w:color w:val="000000"/>
                <w:sz w:val="24"/>
                <w:szCs w:val="24"/>
                <w:lang w:eastAsia="lv-LV"/>
              </w:rPr>
            </w:pPr>
            <w:r w:rsidRPr="00F8505C">
              <w:rPr>
                <w:rFonts w:ascii="Times New Roman" w:eastAsia="Times New Roman" w:hAnsi="Times New Roman" w:cs="Times New Roman"/>
                <w:b/>
                <w:bCs/>
                <w:color w:val="000000"/>
                <w:sz w:val="24"/>
                <w:szCs w:val="24"/>
                <w:lang w:eastAsia="lv-LV"/>
              </w:rPr>
              <w:t>Kontaktpersona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6E1B82B" w14:textId="06D20EEB" w:rsidR="00785B7C" w:rsidRPr="00F8505C" w:rsidRDefault="0035331D" w:rsidP="0035331D">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Kontaktpersona par </w:t>
            </w:r>
            <w:r w:rsidR="008A3C51">
              <w:rPr>
                <w:rFonts w:ascii="Times New Roman" w:eastAsia="Times New Roman" w:hAnsi="Times New Roman" w:cs="Times New Roman"/>
                <w:color w:val="000000"/>
                <w:sz w:val="24"/>
                <w:szCs w:val="24"/>
                <w:lang w:eastAsia="lv-LV"/>
              </w:rPr>
              <w:t>cenu aptauju</w:t>
            </w:r>
            <w:r w:rsidRPr="0035331D">
              <w:rPr>
                <w:rFonts w:ascii="Times New Roman" w:eastAsia="Times New Roman" w:hAnsi="Times New Roman" w:cs="Times New Roman"/>
                <w:color w:val="000000"/>
                <w:sz w:val="24"/>
                <w:szCs w:val="24"/>
                <w:lang w:eastAsia="lv-LV"/>
              </w:rPr>
              <w:t xml:space="preserve"> : </w:t>
            </w:r>
            <w:r w:rsidR="003A3271">
              <w:rPr>
                <w:rFonts w:ascii="Times New Roman" w:eastAsia="Times New Roman" w:hAnsi="Times New Roman" w:cs="Times New Roman"/>
                <w:color w:val="000000"/>
                <w:sz w:val="24"/>
                <w:szCs w:val="24"/>
                <w:lang w:eastAsia="lv-LV"/>
              </w:rPr>
              <w:t xml:space="preserve">Mikus Dzenis, </w:t>
            </w:r>
            <w:r w:rsidRPr="0035331D">
              <w:rPr>
                <w:rFonts w:ascii="Times New Roman" w:eastAsia="Times New Roman" w:hAnsi="Times New Roman" w:cs="Times New Roman"/>
                <w:color w:val="000000"/>
                <w:sz w:val="24"/>
                <w:szCs w:val="24"/>
                <w:lang w:eastAsia="lv-LV"/>
              </w:rPr>
              <w:t xml:space="preserve">mob. </w:t>
            </w:r>
            <w:r w:rsidR="00B06C32">
              <w:rPr>
                <w:rFonts w:ascii="Times New Roman" w:eastAsia="Times New Roman" w:hAnsi="Times New Roman" w:cs="Times New Roman"/>
                <w:color w:val="000000"/>
                <w:sz w:val="24"/>
                <w:szCs w:val="24"/>
                <w:lang w:eastAsia="lv-LV"/>
              </w:rPr>
              <w:t>2</w:t>
            </w:r>
            <w:r w:rsidR="003A3271">
              <w:rPr>
                <w:rFonts w:ascii="Times New Roman" w:eastAsia="Times New Roman" w:hAnsi="Times New Roman" w:cs="Times New Roman"/>
                <w:color w:val="000000"/>
                <w:sz w:val="24"/>
                <w:szCs w:val="24"/>
                <w:lang w:eastAsia="lv-LV"/>
              </w:rPr>
              <w:t>5622678</w:t>
            </w:r>
            <w:r w:rsidRPr="0035331D">
              <w:rPr>
                <w:rFonts w:ascii="Times New Roman" w:eastAsia="Times New Roman" w:hAnsi="Times New Roman" w:cs="Times New Roman"/>
                <w:color w:val="000000"/>
                <w:sz w:val="24"/>
                <w:szCs w:val="24"/>
                <w:lang w:eastAsia="lv-LV"/>
              </w:rPr>
              <w:t xml:space="preserve">, e-pasts: </w:t>
            </w:r>
            <w:hyperlink r:id="rId11" w:history="1">
              <w:r w:rsidR="003A3271" w:rsidRPr="00B84CE2">
                <w:rPr>
                  <w:rStyle w:val="Hyperlink"/>
                  <w:rFonts w:ascii="Times New Roman" w:eastAsia="Times New Roman" w:hAnsi="Times New Roman" w:cs="Times New Roman"/>
                  <w:sz w:val="24"/>
                  <w:szCs w:val="24"/>
                  <w:lang w:eastAsia="lv-LV"/>
                </w:rPr>
                <w:t>mikus.dzenis@cesunovads.lv</w:t>
              </w:r>
            </w:hyperlink>
            <w:r w:rsidR="003A3271">
              <w:rPr>
                <w:rFonts w:ascii="Times New Roman" w:eastAsia="Times New Roman" w:hAnsi="Times New Roman" w:cs="Times New Roman"/>
                <w:color w:val="000000"/>
                <w:sz w:val="24"/>
                <w:szCs w:val="24"/>
                <w:lang w:eastAsia="lv-LV"/>
              </w:rPr>
              <w:t xml:space="preserve"> </w:t>
            </w:r>
            <w:r w:rsidRPr="0035331D">
              <w:rPr>
                <w:rFonts w:ascii="Times New Roman" w:eastAsia="Times New Roman" w:hAnsi="Times New Roman" w:cs="Times New Roman"/>
                <w:color w:val="000000"/>
                <w:sz w:val="24"/>
                <w:szCs w:val="24"/>
                <w:lang w:eastAsia="lv-LV"/>
              </w:rPr>
              <w:t xml:space="preserve"> </w:t>
            </w:r>
            <w:r w:rsidR="003A3271">
              <w:rPr>
                <w:rFonts w:ascii="Times New Roman" w:eastAsia="Times New Roman" w:hAnsi="Times New Roman" w:cs="Times New Roman"/>
                <w:color w:val="000000"/>
                <w:sz w:val="24"/>
                <w:szCs w:val="24"/>
                <w:lang w:eastAsia="lv-LV"/>
              </w:rPr>
              <w:t xml:space="preserve"> </w:t>
            </w:r>
          </w:p>
        </w:tc>
      </w:tr>
    </w:tbl>
    <w:p w14:paraId="604ECED1" w14:textId="77777777" w:rsidR="00F378BB" w:rsidRPr="00F8505C" w:rsidRDefault="00F378BB" w:rsidP="00F378BB">
      <w:pPr>
        <w:spacing w:after="0" w:line="240" w:lineRule="auto"/>
        <w:ind w:left="792"/>
        <w:jc w:val="both"/>
        <w:rPr>
          <w:rFonts w:ascii="Times New Roman" w:eastAsia="Calibri" w:hAnsi="Times New Roman" w:cs="Times New Roman"/>
          <w:b/>
          <w:sz w:val="24"/>
          <w:szCs w:val="24"/>
          <w:lang w:eastAsia="lv-LV"/>
        </w:rPr>
      </w:pPr>
    </w:p>
    <w:p w14:paraId="4A610E34" w14:textId="09460137" w:rsidR="00F378BB" w:rsidRPr="00F8505C" w:rsidRDefault="00F378BB" w:rsidP="00CF148F">
      <w:pPr>
        <w:pStyle w:val="ListParagraph"/>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Piedāvājumu iesniegšanas termiņš: līdz 20</w:t>
      </w:r>
      <w:r w:rsidR="00961CD0" w:rsidRPr="00F8505C">
        <w:rPr>
          <w:rFonts w:ascii="Times New Roman" w:eastAsia="Calibri" w:hAnsi="Times New Roman" w:cs="Times New Roman"/>
          <w:b/>
          <w:sz w:val="24"/>
          <w:szCs w:val="24"/>
          <w:lang w:eastAsia="lv-LV"/>
        </w:rPr>
        <w:t>2</w:t>
      </w:r>
      <w:r w:rsidR="003A3271">
        <w:rPr>
          <w:rFonts w:ascii="Times New Roman" w:eastAsia="Calibri" w:hAnsi="Times New Roman" w:cs="Times New Roman"/>
          <w:b/>
          <w:sz w:val="24"/>
          <w:szCs w:val="24"/>
          <w:lang w:eastAsia="lv-LV"/>
        </w:rPr>
        <w:t>2</w:t>
      </w:r>
      <w:r w:rsidRPr="00F8505C">
        <w:rPr>
          <w:rFonts w:ascii="Times New Roman" w:eastAsia="Calibri" w:hAnsi="Times New Roman" w:cs="Times New Roman"/>
          <w:b/>
          <w:sz w:val="24"/>
          <w:szCs w:val="24"/>
          <w:lang w:eastAsia="lv-LV"/>
        </w:rPr>
        <w:t>. gada</w:t>
      </w:r>
      <w:r w:rsidR="00B06C32">
        <w:rPr>
          <w:rFonts w:ascii="Times New Roman" w:eastAsia="Calibri" w:hAnsi="Times New Roman" w:cs="Times New Roman"/>
          <w:b/>
          <w:sz w:val="24"/>
          <w:szCs w:val="24"/>
          <w:lang w:eastAsia="lv-LV"/>
        </w:rPr>
        <w:t xml:space="preserve"> </w:t>
      </w:r>
      <w:r w:rsidR="00051A47">
        <w:rPr>
          <w:rFonts w:ascii="Times New Roman" w:eastAsia="Calibri" w:hAnsi="Times New Roman" w:cs="Times New Roman"/>
          <w:b/>
          <w:sz w:val="24"/>
          <w:szCs w:val="24"/>
          <w:lang w:eastAsia="lv-LV"/>
        </w:rPr>
        <w:t>28.septembrim</w:t>
      </w:r>
      <w:r w:rsidR="00B06C32">
        <w:rPr>
          <w:rFonts w:ascii="Times New Roman" w:eastAsia="Calibri" w:hAnsi="Times New Roman" w:cs="Times New Roman"/>
          <w:b/>
          <w:sz w:val="24"/>
          <w:szCs w:val="24"/>
          <w:lang w:eastAsia="lv-LV"/>
        </w:rPr>
        <w:t xml:space="preserve"> plkst. 10.00</w:t>
      </w:r>
      <w:r w:rsidR="009D6EC7" w:rsidRPr="00F8505C">
        <w:rPr>
          <w:rFonts w:ascii="Times New Roman" w:eastAsia="Calibri" w:hAnsi="Times New Roman" w:cs="Times New Roman"/>
          <w:b/>
          <w:sz w:val="24"/>
          <w:szCs w:val="24"/>
          <w:lang w:eastAsia="lv-LV"/>
        </w:rPr>
        <w:t>.</w:t>
      </w:r>
    </w:p>
    <w:p w14:paraId="086AB869" w14:textId="77777777" w:rsidR="00F378BB" w:rsidRPr="00F8505C" w:rsidRDefault="00F378BB" w:rsidP="00CF148F">
      <w:pPr>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Piedāvājumi var tikt iesniegti:</w:t>
      </w:r>
    </w:p>
    <w:p w14:paraId="01314D9E" w14:textId="336B3826" w:rsidR="00F378BB" w:rsidRPr="00F8505C" w:rsidRDefault="00CA4D26" w:rsidP="00CF148F">
      <w:pPr>
        <w:numPr>
          <w:ilvl w:val="2"/>
          <w:numId w:val="34"/>
        </w:numPr>
        <w:spacing w:after="0" w:line="240" w:lineRule="auto"/>
        <w:ind w:left="993" w:hanging="709"/>
        <w:jc w:val="both"/>
        <w:rPr>
          <w:rFonts w:ascii="Times New Roman" w:hAnsi="Times New Roman" w:cs="Times New Roman"/>
          <w:sz w:val="24"/>
          <w:lang w:eastAsia="lv-LV"/>
        </w:rPr>
      </w:pPr>
      <w:r>
        <w:rPr>
          <w:rFonts w:ascii="Times New Roman" w:hAnsi="Times New Roman" w:cs="Times New Roman"/>
          <w:sz w:val="24"/>
          <w:lang w:eastAsia="lv-LV"/>
        </w:rPr>
        <w:t xml:space="preserve">Nosūtot uz e-pastu </w:t>
      </w:r>
      <w:hyperlink r:id="rId12" w:history="1">
        <w:r w:rsidRPr="00B84CE2">
          <w:rPr>
            <w:rStyle w:val="Hyperlink"/>
            <w:rFonts w:ascii="Times New Roman" w:hAnsi="Times New Roman" w:cs="Times New Roman"/>
            <w:sz w:val="24"/>
            <w:lang w:eastAsia="lv-LV"/>
          </w:rPr>
          <w:t>mikus.dzenis@cesunovads.lv</w:t>
        </w:r>
      </w:hyperlink>
      <w:r>
        <w:rPr>
          <w:rFonts w:ascii="Times New Roman" w:hAnsi="Times New Roman" w:cs="Times New Roman"/>
          <w:sz w:val="24"/>
          <w:lang w:eastAsia="lv-LV"/>
        </w:rPr>
        <w:t xml:space="preserve"> vai </w:t>
      </w:r>
      <w:hyperlink r:id="rId13" w:history="1">
        <w:r w:rsidRPr="00B84CE2">
          <w:rPr>
            <w:rStyle w:val="Hyperlink"/>
            <w:rFonts w:ascii="Times New Roman" w:hAnsi="Times New Roman" w:cs="Times New Roman"/>
            <w:sz w:val="24"/>
            <w:lang w:eastAsia="lv-LV"/>
          </w:rPr>
          <w:t>komunalserviss@ligatne.lv</w:t>
        </w:r>
      </w:hyperlink>
      <w:r>
        <w:rPr>
          <w:rFonts w:ascii="Times New Roman" w:hAnsi="Times New Roman" w:cs="Times New Roman"/>
          <w:sz w:val="24"/>
          <w:lang w:eastAsia="lv-LV"/>
        </w:rPr>
        <w:t xml:space="preserve"> </w:t>
      </w:r>
    </w:p>
    <w:p w14:paraId="280842F8" w14:textId="2D8E60A8" w:rsidR="00F378BB" w:rsidRPr="00467200" w:rsidRDefault="00F378BB" w:rsidP="00B06C32">
      <w:pPr>
        <w:spacing w:after="0" w:line="240" w:lineRule="auto"/>
        <w:ind w:left="993"/>
        <w:jc w:val="both"/>
        <w:rPr>
          <w:rFonts w:ascii="Times New Roman" w:eastAsia="Calibri" w:hAnsi="Times New Roman" w:cs="Times New Roman"/>
          <w:b/>
          <w:sz w:val="24"/>
          <w:szCs w:val="24"/>
          <w:lang w:eastAsia="lv-LV"/>
        </w:rPr>
      </w:pPr>
    </w:p>
    <w:p w14:paraId="5FFDF564" w14:textId="77777777" w:rsidR="00F378BB" w:rsidRPr="00F8505C" w:rsidRDefault="00F378BB" w:rsidP="00F378BB">
      <w:pPr>
        <w:spacing w:after="120" w:line="240" w:lineRule="auto"/>
        <w:ind w:left="360"/>
        <w:jc w:val="both"/>
        <w:rPr>
          <w:rFonts w:ascii="Times New Roman" w:eastAsia="Calibri" w:hAnsi="Times New Roman" w:cs="Times New Roman"/>
          <w:b/>
          <w:sz w:val="24"/>
          <w:szCs w:val="24"/>
          <w:lang w:eastAsia="lv-LV"/>
        </w:rPr>
      </w:pPr>
    </w:p>
    <w:p w14:paraId="2CBBDA3E" w14:textId="48C1EBEE" w:rsidR="00F378BB" w:rsidRPr="00F8505C" w:rsidRDefault="00F378BB" w:rsidP="00CF148F">
      <w:pPr>
        <w:numPr>
          <w:ilvl w:val="0"/>
          <w:numId w:val="34"/>
        </w:numPr>
        <w:spacing w:after="0" w:line="240" w:lineRule="auto"/>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Informācija par </w:t>
      </w:r>
      <w:r w:rsidR="005B1B1E" w:rsidRPr="00F8505C">
        <w:rPr>
          <w:rFonts w:ascii="Times New Roman" w:eastAsia="Calibri" w:hAnsi="Times New Roman" w:cs="Times New Roman"/>
          <w:b/>
          <w:sz w:val="24"/>
          <w:szCs w:val="24"/>
          <w:lang w:eastAsia="lv-LV"/>
        </w:rPr>
        <w:t>cenu aptaujas</w:t>
      </w:r>
      <w:r w:rsidRPr="00F8505C">
        <w:rPr>
          <w:rFonts w:ascii="Times New Roman" w:eastAsia="Calibri" w:hAnsi="Times New Roman" w:cs="Times New Roman"/>
          <w:b/>
          <w:sz w:val="24"/>
          <w:szCs w:val="24"/>
          <w:lang w:eastAsia="lv-LV"/>
        </w:rPr>
        <w:t xml:space="preserve"> priekšmetu</w:t>
      </w:r>
    </w:p>
    <w:p w14:paraId="3DB038FE" w14:textId="77777777" w:rsidR="00657079" w:rsidRPr="00F8505C" w:rsidRDefault="00657079" w:rsidP="00CF148F">
      <w:pPr>
        <w:spacing w:after="0" w:line="240" w:lineRule="auto"/>
        <w:ind w:left="360" w:hanging="360"/>
        <w:rPr>
          <w:rFonts w:ascii="Times New Roman" w:eastAsia="Calibri" w:hAnsi="Times New Roman" w:cs="Times New Roman"/>
          <w:b/>
          <w:sz w:val="24"/>
          <w:szCs w:val="24"/>
          <w:lang w:eastAsia="lv-LV"/>
        </w:rPr>
      </w:pPr>
    </w:p>
    <w:p w14:paraId="5A51D299" w14:textId="1AF2C746" w:rsidR="00AC6D27" w:rsidRPr="00AC6D27" w:rsidRDefault="00F378BB" w:rsidP="00AC6D27">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Cenu aptaujas priekšmets</w:t>
      </w:r>
      <w:r w:rsidR="008A3C51">
        <w:rPr>
          <w:rFonts w:ascii="Times New Roman" w:eastAsia="Calibri" w:hAnsi="Times New Roman" w:cs="Times New Roman"/>
          <w:sz w:val="24"/>
          <w:szCs w:val="24"/>
          <w:lang w:eastAsia="lv-LV"/>
        </w:rPr>
        <w:t>:</w:t>
      </w:r>
    </w:p>
    <w:p w14:paraId="00C1DF4B" w14:textId="4D3176EC" w:rsidR="00AC6D27" w:rsidRPr="00BD708F" w:rsidRDefault="00051A47" w:rsidP="00BD708F">
      <w:pPr>
        <w:numPr>
          <w:ilvl w:val="2"/>
          <w:numId w:val="34"/>
        </w:numPr>
        <w:spacing w:after="0" w:line="240" w:lineRule="auto"/>
        <w:ind w:left="993" w:hanging="709"/>
        <w:rPr>
          <w:rFonts w:ascii="Times New Roman" w:hAnsi="Times New Roman" w:cs="Times New Roman"/>
          <w:sz w:val="24"/>
          <w:lang w:eastAsia="lv-LV"/>
        </w:rPr>
      </w:pPr>
      <w:r w:rsidRPr="00051A47">
        <w:rPr>
          <w:rFonts w:ascii="Times New Roman" w:hAnsi="Times New Roman" w:cs="Times New Roman"/>
          <w:sz w:val="24"/>
          <w:lang w:eastAsia="lv-LV"/>
        </w:rPr>
        <w:t>kurināmās dīzeļdegvielas piegāde</w:t>
      </w:r>
      <w:r>
        <w:rPr>
          <w:rFonts w:ascii="Times New Roman" w:hAnsi="Times New Roman" w:cs="Times New Roman"/>
          <w:sz w:val="24"/>
          <w:lang w:eastAsia="lv-LV"/>
        </w:rPr>
        <w:t xml:space="preserve"> </w:t>
      </w:r>
      <w:r w:rsidR="002D5FA1" w:rsidRPr="002D5FA1">
        <w:rPr>
          <w:rFonts w:ascii="Times New Roman" w:hAnsi="Times New Roman" w:cs="Times New Roman"/>
          <w:sz w:val="24"/>
          <w:lang w:eastAsia="lv-LV"/>
        </w:rPr>
        <w:t>SIA „</w:t>
      </w:r>
      <w:r w:rsidR="00CA4D26">
        <w:rPr>
          <w:rFonts w:ascii="Times New Roman" w:hAnsi="Times New Roman" w:cs="Times New Roman"/>
          <w:sz w:val="24"/>
          <w:lang w:eastAsia="lv-LV"/>
        </w:rPr>
        <w:t>Līgatnes komunālserviss</w:t>
      </w:r>
      <w:r w:rsidR="002D5FA1" w:rsidRPr="002D5FA1">
        <w:rPr>
          <w:rFonts w:ascii="Times New Roman" w:hAnsi="Times New Roman" w:cs="Times New Roman"/>
          <w:sz w:val="24"/>
          <w:lang w:eastAsia="lv-LV"/>
        </w:rPr>
        <w:t>” siltumenerģijas ražošanai 202</w:t>
      </w:r>
      <w:r w:rsidR="00CA4D26">
        <w:rPr>
          <w:rFonts w:ascii="Times New Roman" w:hAnsi="Times New Roman" w:cs="Times New Roman"/>
          <w:sz w:val="24"/>
          <w:lang w:eastAsia="lv-LV"/>
        </w:rPr>
        <w:t>2</w:t>
      </w:r>
      <w:r w:rsidR="002D5FA1" w:rsidRPr="002D5FA1">
        <w:rPr>
          <w:rFonts w:ascii="Times New Roman" w:hAnsi="Times New Roman" w:cs="Times New Roman"/>
          <w:sz w:val="24"/>
          <w:lang w:eastAsia="lv-LV"/>
        </w:rPr>
        <w:t>./202</w:t>
      </w:r>
      <w:r w:rsidR="00CA4D26">
        <w:rPr>
          <w:rFonts w:ascii="Times New Roman" w:hAnsi="Times New Roman" w:cs="Times New Roman"/>
          <w:sz w:val="24"/>
          <w:lang w:eastAsia="lv-LV"/>
        </w:rPr>
        <w:t>3</w:t>
      </w:r>
      <w:r w:rsidR="002D5FA1" w:rsidRPr="002D5FA1">
        <w:rPr>
          <w:rFonts w:ascii="Times New Roman" w:hAnsi="Times New Roman" w:cs="Times New Roman"/>
          <w:sz w:val="24"/>
          <w:lang w:eastAsia="lv-LV"/>
        </w:rPr>
        <w:t>.gada apkures sezonā</w:t>
      </w:r>
      <w:r w:rsidR="00BF2617" w:rsidRPr="00BF2617">
        <w:rPr>
          <w:rFonts w:ascii="Times New Roman" w:hAnsi="Times New Roman" w:cs="Times New Roman"/>
          <w:sz w:val="24"/>
          <w:lang w:eastAsia="lv-LV"/>
        </w:rPr>
        <w:t>, atbilstoši</w:t>
      </w:r>
      <w:r w:rsidR="00EE19A8">
        <w:rPr>
          <w:rFonts w:ascii="Times New Roman" w:hAnsi="Times New Roman" w:cs="Times New Roman"/>
          <w:sz w:val="24"/>
          <w:lang w:eastAsia="lv-LV"/>
        </w:rPr>
        <w:t xml:space="preserve"> tehniskai specifikācijai - </w:t>
      </w:r>
      <w:r w:rsidR="00BF2617" w:rsidRPr="00BF2617">
        <w:rPr>
          <w:rFonts w:ascii="Times New Roman" w:hAnsi="Times New Roman" w:cs="Times New Roman"/>
          <w:sz w:val="24"/>
          <w:lang w:eastAsia="lv-LV"/>
        </w:rPr>
        <w:t>tehniskajam</w:t>
      </w:r>
      <w:r w:rsidR="00EE19A8">
        <w:rPr>
          <w:rFonts w:ascii="Times New Roman" w:hAnsi="Times New Roman" w:cs="Times New Roman"/>
          <w:sz w:val="24"/>
          <w:lang w:eastAsia="lv-LV"/>
        </w:rPr>
        <w:t>/finanšu</w:t>
      </w:r>
      <w:r w:rsidR="00BF2617" w:rsidRPr="00BF2617">
        <w:rPr>
          <w:rFonts w:ascii="Times New Roman" w:hAnsi="Times New Roman" w:cs="Times New Roman"/>
          <w:sz w:val="24"/>
          <w:lang w:eastAsia="lv-LV"/>
        </w:rPr>
        <w:t xml:space="preserve"> piedāvājumam (</w:t>
      </w:r>
      <w:r w:rsidR="00AE40BF">
        <w:rPr>
          <w:rFonts w:ascii="Times New Roman" w:hAnsi="Times New Roman" w:cs="Times New Roman"/>
          <w:sz w:val="24"/>
          <w:lang w:eastAsia="lv-LV"/>
        </w:rPr>
        <w:t>2</w:t>
      </w:r>
      <w:r w:rsidR="00BF2617" w:rsidRPr="00BF2617">
        <w:rPr>
          <w:rFonts w:ascii="Times New Roman" w:hAnsi="Times New Roman" w:cs="Times New Roman"/>
          <w:sz w:val="24"/>
          <w:lang w:eastAsia="lv-LV"/>
        </w:rPr>
        <w:t xml:space="preserve">.pielikums) ietverot piegādes un izkraušanas izmaksas ar </w:t>
      </w:r>
      <w:r w:rsidR="00EE19A8">
        <w:rPr>
          <w:rFonts w:ascii="Times New Roman" w:hAnsi="Times New Roman" w:cs="Times New Roman"/>
          <w:sz w:val="24"/>
          <w:lang w:eastAsia="lv-LV"/>
        </w:rPr>
        <w:t>p</w:t>
      </w:r>
      <w:r w:rsidR="00BF2617" w:rsidRPr="00BF2617">
        <w:rPr>
          <w:rFonts w:ascii="Times New Roman" w:hAnsi="Times New Roman" w:cs="Times New Roman"/>
          <w:sz w:val="24"/>
          <w:lang w:eastAsia="lv-LV"/>
        </w:rPr>
        <w:t>retendenta nodrošināto transportu</w:t>
      </w:r>
      <w:r w:rsidR="00BD708F">
        <w:rPr>
          <w:rFonts w:ascii="Times New Roman" w:hAnsi="Times New Roman" w:cs="Times New Roman"/>
          <w:sz w:val="24"/>
          <w:lang w:eastAsia="lv-LV"/>
        </w:rPr>
        <w:t>;</w:t>
      </w:r>
      <w:r w:rsidR="00BF2617" w:rsidRPr="00BD708F">
        <w:rPr>
          <w:rFonts w:ascii="Times New Roman" w:hAnsi="Times New Roman" w:cs="Times New Roman"/>
          <w:sz w:val="24"/>
          <w:lang w:eastAsia="lv-LV"/>
        </w:rPr>
        <w:t xml:space="preserve"> </w:t>
      </w:r>
    </w:p>
    <w:p w14:paraId="10AC639A" w14:textId="5797043B" w:rsidR="00BD708F" w:rsidRPr="00BD708F" w:rsidRDefault="00051A47" w:rsidP="00BD708F">
      <w:pPr>
        <w:numPr>
          <w:ilvl w:val="2"/>
          <w:numId w:val="34"/>
        </w:numPr>
        <w:spacing w:after="0" w:line="240" w:lineRule="auto"/>
        <w:ind w:left="993" w:hanging="709"/>
        <w:rPr>
          <w:rFonts w:ascii="Times New Roman" w:eastAsia="Calibri" w:hAnsi="Times New Roman" w:cs="Times New Roman"/>
          <w:b/>
          <w:sz w:val="24"/>
          <w:szCs w:val="24"/>
          <w:lang w:eastAsia="lv-LV"/>
        </w:rPr>
      </w:pPr>
      <w:r w:rsidRPr="00051A47">
        <w:rPr>
          <w:rFonts w:ascii="Times New Roman" w:hAnsi="Times New Roman" w:cs="Times New Roman"/>
          <w:sz w:val="24"/>
          <w:lang w:eastAsia="lv-LV"/>
        </w:rPr>
        <w:t>kurināmās dīzeļdegvielas</w:t>
      </w:r>
      <w:r>
        <w:rPr>
          <w:rFonts w:ascii="Times New Roman" w:hAnsi="Times New Roman" w:cs="Times New Roman"/>
          <w:sz w:val="24"/>
          <w:lang w:eastAsia="lv-LV"/>
        </w:rPr>
        <w:t xml:space="preserve"> </w:t>
      </w:r>
      <w:r w:rsidR="00BF2617" w:rsidRPr="00BF2617">
        <w:rPr>
          <w:rFonts w:ascii="Times New Roman" w:hAnsi="Times New Roman" w:cs="Times New Roman"/>
          <w:sz w:val="24"/>
          <w:lang w:eastAsia="lv-LV"/>
        </w:rPr>
        <w:t xml:space="preserve">prognozējamais maksimālais apjoms apkures sezonā                   </w:t>
      </w:r>
      <w:r w:rsidR="00B04EA7">
        <w:rPr>
          <w:rFonts w:ascii="Times New Roman" w:hAnsi="Times New Roman" w:cs="Times New Roman"/>
          <w:b/>
          <w:bCs/>
          <w:color w:val="000000" w:themeColor="text1"/>
          <w:sz w:val="24"/>
          <w:lang w:eastAsia="lv-LV"/>
        </w:rPr>
        <w:t>592</w:t>
      </w:r>
      <w:r w:rsidR="00BD708F" w:rsidRPr="00D027CE">
        <w:rPr>
          <w:rFonts w:ascii="Times New Roman" w:hAnsi="Times New Roman" w:cs="Times New Roman"/>
          <w:color w:val="000000" w:themeColor="text1"/>
          <w:sz w:val="24"/>
          <w:lang w:eastAsia="lv-LV"/>
        </w:rPr>
        <w:t xml:space="preserve"> tonnas</w:t>
      </w:r>
      <w:r w:rsidR="00CA4D26">
        <w:rPr>
          <w:rFonts w:ascii="Times New Roman" w:hAnsi="Times New Roman" w:cs="Times New Roman"/>
          <w:sz w:val="24"/>
          <w:lang w:eastAsia="lv-LV"/>
        </w:rPr>
        <w:t>;</w:t>
      </w:r>
    </w:p>
    <w:p w14:paraId="0A41C517" w14:textId="53FDFE52" w:rsidR="00BF2617" w:rsidRDefault="008A3C51" w:rsidP="0073455E">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p</w:t>
      </w:r>
      <w:r w:rsidR="00BF2617" w:rsidRPr="00BF2617">
        <w:rPr>
          <w:rFonts w:ascii="Times New Roman" w:eastAsia="Calibri" w:hAnsi="Times New Roman" w:cs="Times New Roman"/>
          <w:bCs/>
          <w:sz w:val="24"/>
          <w:szCs w:val="24"/>
          <w:lang w:eastAsia="lv-LV"/>
        </w:rPr>
        <w:t xml:space="preserve">asūtītāja pieprasītais apjoms (daļa) </w:t>
      </w:r>
      <w:r w:rsidR="00BD708F">
        <w:rPr>
          <w:rFonts w:ascii="Times New Roman" w:eastAsia="Calibri" w:hAnsi="Times New Roman" w:cs="Times New Roman"/>
          <w:bCs/>
          <w:sz w:val="24"/>
          <w:szCs w:val="24"/>
          <w:lang w:eastAsia="lv-LV"/>
        </w:rPr>
        <w:t>norādītajā adresē</w:t>
      </w:r>
      <w:r w:rsidR="00BF2617" w:rsidRPr="00BF2617">
        <w:rPr>
          <w:rFonts w:ascii="Times New Roman" w:eastAsia="Calibri" w:hAnsi="Times New Roman" w:cs="Times New Roman"/>
          <w:bCs/>
          <w:sz w:val="24"/>
          <w:szCs w:val="24"/>
          <w:lang w:eastAsia="lv-LV"/>
        </w:rPr>
        <w:t xml:space="preserve"> jāpiegādā savstarpēji vienojoties par konkrētu piegāžu grafiku</w:t>
      </w:r>
      <w:r>
        <w:rPr>
          <w:rFonts w:ascii="Times New Roman" w:eastAsia="Calibri" w:hAnsi="Times New Roman" w:cs="Times New Roman"/>
          <w:bCs/>
          <w:sz w:val="24"/>
          <w:szCs w:val="24"/>
          <w:lang w:eastAsia="lv-LV"/>
        </w:rPr>
        <w:t>;</w:t>
      </w:r>
    </w:p>
    <w:p w14:paraId="54C9AD62" w14:textId="1ED8A2E1" w:rsidR="00BF2617" w:rsidRDefault="008A3C51" w:rsidP="00B93048">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w:t>
      </w:r>
      <w:r w:rsidR="00BF2617" w:rsidRPr="00BF2617">
        <w:rPr>
          <w:rFonts w:ascii="Times New Roman" w:eastAsia="Calibri" w:hAnsi="Times New Roman" w:cs="Times New Roman"/>
          <w:bCs/>
          <w:sz w:val="24"/>
          <w:szCs w:val="24"/>
          <w:lang w:eastAsia="lv-LV"/>
        </w:rPr>
        <w:t xml:space="preserve">orādītais apjoms ir uzskatāmi par pasūtītāja prognozējamo maksimālo iepirkuma apjomu līguma darbības periodā. Pasūtītājs ir tiesīgs pēc saviem ieskatiem samazināt, iepirkt pēc nepieciešamības tādu </w:t>
      </w:r>
      <w:r w:rsidR="00051A47" w:rsidRPr="00051A47">
        <w:rPr>
          <w:rFonts w:ascii="Times New Roman" w:eastAsia="Calibri" w:hAnsi="Times New Roman" w:cs="Times New Roman"/>
          <w:bCs/>
          <w:sz w:val="24"/>
          <w:szCs w:val="24"/>
          <w:lang w:eastAsia="lv-LV"/>
        </w:rPr>
        <w:t xml:space="preserve">kurināmās dīzeļdegvielas </w:t>
      </w:r>
      <w:r w:rsidR="00BF2617" w:rsidRPr="00BF2617">
        <w:rPr>
          <w:rFonts w:ascii="Times New Roman" w:eastAsia="Calibri" w:hAnsi="Times New Roman" w:cs="Times New Roman"/>
          <w:bCs/>
          <w:sz w:val="24"/>
          <w:szCs w:val="24"/>
          <w:lang w:eastAsia="lv-LV"/>
        </w:rPr>
        <w:t>apjomu kāds nepieciešams</w:t>
      </w:r>
      <w:r>
        <w:rPr>
          <w:rFonts w:ascii="Times New Roman" w:eastAsia="Calibri" w:hAnsi="Times New Roman" w:cs="Times New Roman"/>
          <w:bCs/>
          <w:sz w:val="24"/>
          <w:szCs w:val="24"/>
          <w:lang w:eastAsia="lv-LV"/>
        </w:rPr>
        <w:t>;</w:t>
      </w:r>
    </w:p>
    <w:p w14:paraId="0E363185" w14:textId="77777777" w:rsidR="00B93048" w:rsidRPr="00B93048" w:rsidRDefault="00B93048" w:rsidP="00B93048">
      <w:pPr>
        <w:spacing w:after="0" w:line="240" w:lineRule="auto"/>
        <w:ind w:left="993"/>
        <w:rPr>
          <w:rFonts w:ascii="Times New Roman" w:eastAsia="Calibri" w:hAnsi="Times New Roman" w:cs="Times New Roman"/>
          <w:bCs/>
          <w:sz w:val="24"/>
          <w:szCs w:val="24"/>
          <w:lang w:eastAsia="lv-LV"/>
        </w:rPr>
      </w:pPr>
    </w:p>
    <w:p w14:paraId="599BDFC1" w14:textId="206ADD5B" w:rsidR="00EC148D" w:rsidRPr="00BD708F"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bCs/>
          <w:sz w:val="24"/>
          <w:szCs w:val="24"/>
          <w:lang w:eastAsia="lv-LV"/>
        </w:rPr>
        <w:t>Līguma izpildes</w:t>
      </w:r>
      <w:r w:rsidR="00BD708F">
        <w:rPr>
          <w:rFonts w:ascii="Times New Roman" w:eastAsia="Calibri" w:hAnsi="Times New Roman" w:cs="Times New Roman"/>
          <w:b/>
          <w:bCs/>
          <w:sz w:val="24"/>
          <w:szCs w:val="24"/>
          <w:lang w:eastAsia="lv-LV"/>
        </w:rPr>
        <w:t xml:space="preserve"> (piegādes)</w:t>
      </w:r>
      <w:r w:rsidRPr="00F8505C">
        <w:rPr>
          <w:rFonts w:ascii="Times New Roman" w:eastAsia="Calibri" w:hAnsi="Times New Roman" w:cs="Times New Roman"/>
          <w:b/>
          <w:bCs/>
          <w:sz w:val="24"/>
          <w:szCs w:val="24"/>
          <w:lang w:eastAsia="lv-LV"/>
        </w:rPr>
        <w:t xml:space="preserve"> vieta</w:t>
      </w:r>
      <w:r w:rsidR="00BD708F">
        <w:rPr>
          <w:rFonts w:ascii="Times New Roman" w:eastAsia="Calibri" w:hAnsi="Times New Roman" w:cs="Times New Roman"/>
          <w:b/>
          <w:bCs/>
          <w:sz w:val="24"/>
          <w:szCs w:val="24"/>
          <w:lang w:eastAsia="lv-LV"/>
        </w:rPr>
        <w:t xml:space="preserve"> un apjomi</w:t>
      </w:r>
      <w:r w:rsidRPr="00F8505C">
        <w:rPr>
          <w:rFonts w:ascii="Times New Roman" w:eastAsia="Calibri" w:hAnsi="Times New Roman" w:cs="Times New Roman"/>
          <w:bCs/>
          <w:sz w:val="24"/>
          <w:szCs w:val="24"/>
          <w:lang w:eastAsia="lv-LV"/>
        </w:rPr>
        <w:t>:</w:t>
      </w:r>
    </w:p>
    <w:p w14:paraId="4E5C8761" w14:textId="199E58FA" w:rsidR="00BD708F" w:rsidRPr="00B04EA7"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B04EA7">
        <w:rPr>
          <w:rFonts w:ascii="Times New Roman" w:eastAsia="Calibri" w:hAnsi="Times New Roman" w:cs="Times New Roman"/>
          <w:bCs/>
          <w:color w:val="000000" w:themeColor="text1"/>
          <w:sz w:val="24"/>
          <w:szCs w:val="24"/>
          <w:lang w:eastAsia="lv-LV"/>
        </w:rPr>
        <w:t xml:space="preserve">1. </w:t>
      </w:r>
      <w:r w:rsidR="001A6691" w:rsidRPr="00B04EA7">
        <w:rPr>
          <w:rFonts w:ascii="Times New Roman" w:eastAsia="Calibri" w:hAnsi="Times New Roman" w:cs="Times New Roman"/>
          <w:bCs/>
          <w:color w:val="000000" w:themeColor="text1"/>
          <w:sz w:val="24"/>
          <w:szCs w:val="24"/>
          <w:lang w:eastAsia="lv-LV"/>
        </w:rPr>
        <w:t xml:space="preserve">Dārza iela 8, </w:t>
      </w:r>
      <w:proofErr w:type="spellStart"/>
      <w:r w:rsidR="001A6691" w:rsidRPr="00B04EA7">
        <w:rPr>
          <w:rFonts w:ascii="Times New Roman" w:eastAsia="Calibri" w:hAnsi="Times New Roman" w:cs="Times New Roman"/>
          <w:bCs/>
          <w:color w:val="000000" w:themeColor="text1"/>
          <w:sz w:val="24"/>
          <w:szCs w:val="24"/>
          <w:lang w:eastAsia="lv-LV"/>
        </w:rPr>
        <w:t>Augšlīgatne</w:t>
      </w:r>
      <w:proofErr w:type="spellEnd"/>
      <w:r w:rsidR="001A6691" w:rsidRPr="00B04EA7">
        <w:rPr>
          <w:rFonts w:ascii="Times New Roman" w:eastAsia="Calibri" w:hAnsi="Times New Roman" w:cs="Times New Roman"/>
          <w:bCs/>
          <w:color w:val="000000" w:themeColor="text1"/>
          <w:sz w:val="24"/>
          <w:szCs w:val="24"/>
          <w:lang w:eastAsia="lv-LV"/>
        </w:rPr>
        <w:t xml:space="preserve">, Līgatnes pagasts, </w:t>
      </w:r>
      <w:proofErr w:type="spellStart"/>
      <w:r w:rsidR="001A6691" w:rsidRPr="00B04EA7">
        <w:rPr>
          <w:rFonts w:ascii="Times New Roman" w:eastAsia="Calibri" w:hAnsi="Times New Roman" w:cs="Times New Roman"/>
          <w:bCs/>
          <w:color w:val="000000" w:themeColor="text1"/>
          <w:sz w:val="24"/>
          <w:szCs w:val="24"/>
          <w:lang w:eastAsia="lv-LV"/>
        </w:rPr>
        <w:t>Cēsu</w:t>
      </w:r>
      <w:proofErr w:type="spellEnd"/>
      <w:r w:rsidR="001A6691" w:rsidRPr="00B04EA7">
        <w:rPr>
          <w:rFonts w:ascii="Times New Roman" w:eastAsia="Calibri" w:hAnsi="Times New Roman" w:cs="Times New Roman"/>
          <w:bCs/>
          <w:color w:val="000000" w:themeColor="text1"/>
          <w:sz w:val="24"/>
          <w:szCs w:val="24"/>
          <w:lang w:eastAsia="lv-LV"/>
        </w:rPr>
        <w:t xml:space="preserve"> novads, LV-4108</w:t>
      </w:r>
      <w:r w:rsidRPr="00B04EA7">
        <w:rPr>
          <w:rFonts w:ascii="Times New Roman" w:eastAsia="Calibri" w:hAnsi="Times New Roman" w:cs="Times New Roman"/>
          <w:bCs/>
          <w:color w:val="000000" w:themeColor="text1"/>
          <w:sz w:val="24"/>
          <w:szCs w:val="24"/>
          <w:lang w:eastAsia="lv-LV"/>
        </w:rPr>
        <w:t xml:space="preserve">– </w:t>
      </w:r>
      <w:r w:rsidR="00B04EA7" w:rsidRPr="00B04EA7">
        <w:rPr>
          <w:rFonts w:ascii="Times New Roman" w:eastAsia="Calibri" w:hAnsi="Times New Roman" w:cs="Times New Roman"/>
          <w:bCs/>
          <w:color w:val="000000" w:themeColor="text1"/>
          <w:sz w:val="24"/>
          <w:szCs w:val="24"/>
          <w:lang w:eastAsia="lv-LV"/>
        </w:rPr>
        <w:t>224</w:t>
      </w:r>
      <w:r w:rsidRPr="00B04EA7">
        <w:rPr>
          <w:rFonts w:ascii="Times New Roman" w:eastAsia="Calibri" w:hAnsi="Times New Roman" w:cs="Times New Roman"/>
          <w:bCs/>
          <w:color w:val="000000" w:themeColor="text1"/>
          <w:sz w:val="24"/>
          <w:szCs w:val="24"/>
          <w:lang w:eastAsia="lv-LV"/>
        </w:rPr>
        <w:t xml:space="preserve"> t </w:t>
      </w:r>
    </w:p>
    <w:p w14:paraId="720401FC" w14:textId="07FC4931" w:rsidR="00BD708F" w:rsidRPr="00B04EA7"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B04EA7">
        <w:rPr>
          <w:rFonts w:ascii="Times New Roman" w:eastAsia="Calibri" w:hAnsi="Times New Roman" w:cs="Times New Roman"/>
          <w:bCs/>
          <w:color w:val="000000" w:themeColor="text1"/>
          <w:sz w:val="24"/>
          <w:szCs w:val="24"/>
          <w:lang w:eastAsia="lv-LV"/>
        </w:rPr>
        <w:t xml:space="preserve">2. </w:t>
      </w:r>
      <w:r w:rsidR="001A6691" w:rsidRPr="00B04EA7">
        <w:rPr>
          <w:rFonts w:ascii="Times New Roman" w:eastAsia="Calibri" w:hAnsi="Times New Roman" w:cs="Times New Roman"/>
          <w:bCs/>
          <w:color w:val="000000" w:themeColor="text1"/>
          <w:sz w:val="24"/>
          <w:szCs w:val="24"/>
          <w:lang w:eastAsia="lv-LV"/>
        </w:rPr>
        <w:t xml:space="preserve">Gaujas iela 21, Līgatne, </w:t>
      </w:r>
      <w:proofErr w:type="spellStart"/>
      <w:r w:rsidR="001A6691" w:rsidRPr="00B04EA7">
        <w:rPr>
          <w:rFonts w:ascii="Times New Roman" w:eastAsia="Calibri" w:hAnsi="Times New Roman" w:cs="Times New Roman"/>
          <w:bCs/>
          <w:color w:val="000000" w:themeColor="text1"/>
          <w:sz w:val="24"/>
          <w:szCs w:val="24"/>
          <w:lang w:eastAsia="lv-LV"/>
        </w:rPr>
        <w:t>Cēsu</w:t>
      </w:r>
      <w:proofErr w:type="spellEnd"/>
      <w:r w:rsidR="001A6691" w:rsidRPr="00B04EA7">
        <w:rPr>
          <w:rFonts w:ascii="Times New Roman" w:eastAsia="Calibri" w:hAnsi="Times New Roman" w:cs="Times New Roman"/>
          <w:bCs/>
          <w:color w:val="000000" w:themeColor="text1"/>
          <w:sz w:val="24"/>
          <w:szCs w:val="24"/>
          <w:lang w:eastAsia="lv-LV"/>
        </w:rPr>
        <w:t xml:space="preserve"> novads, LV-4110</w:t>
      </w:r>
      <w:r w:rsidRPr="00B04EA7">
        <w:rPr>
          <w:rFonts w:ascii="Times New Roman" w:eastAsia="Calibri" w:hAnsi="Times New Roman" w:cs="Times New Roman"/>
          <w:bCs/>
          <w:color w:val="000000" w:themeColor="text1"/>
          <w:sz w:val="24"/>
          <w:szCs w:val="24"/>
          <w:lang w:eastAsia="lv-LV"/>
        </w:rPr>
        <w:t xml:space="preserve">– </w:t>
      </w:r>
      <w:r w:rsidR="00B06C32" w:rsidRPr="00B04EA7">
        <w:rPr>
          <w:rFonts w:ascii="Times New Roman" w:eastAsia="Calibri" w:hAnsi="Times New Roman" w:cs="Times New Roman"/>
          <w:bCs/>
          <w:color w:val="000000" w:themeColor="text1"/>
          <w:sz w:val="24"/>
          <w:szCs w:val="24"/>
          <w:lang w:eastAsia="lv-LV"/>
        </w:rPr>
        <w:t xml:space="preserve"> </w:t>
      </w:r>
      <w:r w:rsidR="00B04EA7" w:rsidRPr="00B04EA7">
        <w:rPr>
          <w:rFonts w:ascii="Times New Roman" w:eastAsia="Calibri" w:hAnsi="Times New Roman" w:cs="Times New Roman"/>
          <w:bCs/>
          <w:color w:val="000000" w:themeColor="text1"/>
          <w:sz w:val="24"/>
          <w:szCs w:val="24"/>
          <w:lang w:eastAsia="lv-LV"/>
        </w:rPr>
        <w:t>137</w:t>
      </w:r>
      <w:r w:rsidRPr="00B04EA7">
        <w:rPr>
          <w:rFonts w:ascii="Times New Roman" w:eastAsia="Calibri" w:hAnsi="Times New Roman" w:cs="Times New Roman"/>
          <w:bCs/>
          <w:color w:val="000000" w:themeColor="text1"/>
          <w:sz w:val="24"/>
          <w:szCs w:val="24"/>
          <w:lang w:eastAsia="lv-LV"/>
        </w:rPr>
        <w:t xml:space="preserve"> t </w:t>
      </w:r>
    </w:p>
    <w:p w14:paraId="1B7B509C" w14:textId="3BEABD51" w:rsidR="00BD708F" w:rsidRPr="00B04EA7"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B04EA7">
        <w:rPr>
          <w:rFonts w:ascii="Times New Roman" w:eastAsia="Calibri" w:hAnsi="Times New Roman" w:cs="Times New Roman"/>
          <w:bCs/>
          <w:color w:val="000000" w:themeColor="text1"/>
          <w:sz w:val="24"/>
          <w:szCs w:val="24"/>
          <w:lang w:eastAsia="lv-LV"/>
        </w:rPr>
        <w:t xml:space="preserve">3. </w:t>
      </w:r>
      <w:proofErr w:type="spellStart"/>
      <w:r w:rsidR="001A6691" w:rsidRPr="00B04EA7">
        <w:rPr>
          <w:rFonts w:ascii="Times New Roman" w:eastAsia="Calibri" w:hAnsi="Times New Roman" w:cs="Times New Roman"/>
          <w:bCs/>
          <w:color w:val="000000" w:themeColor="text1"/>
          <w:sz w:val="24"/>
          <w:szCs w:val="24"/>
          <w:lang w:eastAsia="lv-LV"/>
        </w:rPr>
        <w:t>Skaļupes</w:t>
      </w:r>
      <w:proofErr w:type="spellEnd"/>
      <w:r w:rsidR="001A6691" w:rsidRPr="00B04EA7">
        <w:rPr>
          <w:rFonts w:ascii="Times New Roman" w:eastAsia="Calibri" w:hAnsi="Times New Roman" w:cs="Times New Roman"/>
          <w:bCs/>
          <w:color w:val="000000" w:themeColor="text1"/>
          <w:sz w:val="24"/>
          <w:szCs w:val="24"/>
          <w:lang w:eastAsia="lv-LV"/>
        </w:rPr>
        <w:t xml:space="preserve">, Līgatnes pagasts, </w:t>
      </w:r>
      <w:proofErr w:type="spellStart"/>
      <w:r w:rsidR="001A6691" w:rsidRPr="00B04EA7">
        <w:rPr>
          <w:rFonts w:ascii="Times New Roman" w:eastAsia="Calibri" w:hAnsi="Times New Roman" w:cs="Times New Roman"/>
          <w:bCs/>
          <w:color w:val="000000" w:themeColor="text1"/>
          <w:sz w:val="24"/>
          <w:szCs w:val="24"/>
          <w:lang w:eastAsia="lv-LV"/>
        </w:rPr>
        <w:t>Cēsu</w:t>
      </w:r>
      <w:proofErr w:type="spellEnd"/>
      <w:r w:rsidR="001A6691" w:rsidRPr="00B04EA7">
        <w:rPr>
          <w:rFonts w:ascii="Times New Roman" w:eastAsia="Calibri" w:hAnsi="Times New Roman" w:cs="Times New Roman"/>
          <w:bCs/>
          <w:color w:val="000000" w:themeColor="text1"/>
          <w:sz w:val="24"/>
          <w:szCs w:val="24"/>
          <w:lang w:eastAsia="lv-LV"/>
        </w:rPr>
        <w:t xml:space="preserve"> novads, LV-4108</w:t>
      </w:r>
      <w:r w:rsidRPr="00B04EA7">
        <w:rPr>
          <w:rFonts w:ascii="Times New Roman" w:eastAsia="Calibri" w:hAnsi="Times New Roman" w:cs="Times New Roman"/>
          <w:bCs/>
          <w:color w:val="000000" w:themeColor="text1"/>
          <w:sz w:val="24"/>
          <w:szCs w:val="24"/>
          <w:lang w:eastAsia="lv-LV"/>
        </w:rPr>
        <w:t xml:space="preserve">– </w:t>
      </w:r>
      <w:r w:rsidR="00B04EA7" w:rsidRPr="00B04EA7">
        <w:rPr>
          <w:rFonts w:ascii="Times New Roman" w:eastAsia="Calibri" w:hAnsi="Times New Roman" w:cs="Times New Roman"/>
          <w:bCs/>
          <w:color w:val="000000" w:themeColor="text1"/>
          <w:sz w:val="24"/>
          <w:szCs w:val="24"/>
          <w:lang w:eastAsia="lv-LV"/>
        </w:rPr>
        <w:t>231</w:t>
      </w:r>
      <w:r w:rsidRPr="00B04EA7">
        <w:rPr>
          <w:rFonts w:ascii="Times New Roman" w:eastAsia="Calibri" w:hAnsi="Times New Roman" w:cs="Times New Roman"/>
          <w:bCs/>
          <w:color w:val="000000" w:themeColor="text1"/>
          <w:sz w:val="24"/>
          <w:szCs w:val="24"/>
          <w:lang w:eastAsia="lv-LV"/>
        </w:rPr>
        <w:t xml:space="preserve"> t</w:t>
      </w:r>
    </w:p>
    <w:p w14:paraId="4BE3C3EF" w14:textId="09F7DF04" w:rsidR="00F378BB" w:rsidRPr="00D027CE"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color w:val="000000" w:themeColor="text1"/>
          <w:sz w:val="24"/>
          <w:szCs w:val="24"/>
          <w:lang w:eastAsia="lv-LV"/>
        </w:rPr>
      </w:pPr>
      <w:r w:rsidRPr="00D027CE">
        <w:rPr>
          <w:rFonts w:ascii="Times New Roman" w:eastAsia="Calibri" w:hAnsi="Times New Roman" w:cs="Times New Roman"/>
          <w:b/>
          <w:color w:val="000000" w:themeColor="text1"/>
          <w:sz w:val="24"/>
          <w:szCs w:val="24"/>
          <w:lang w:eastAsia="lv-LV"/>
        </w:rPr>
        <w:t>Līguma izpildes termiņš</w:t>
      </w:r>
      <w:r w:rsidRPr="00D027CE">
        <w:rPr>
          <w:rFonts w:ascii="Times New Roman" w:eastAsia="Calibri" w:hAnsi="Times New Roman" w:cs="Times New Roman"/>
          <w:color w:val="000000" w:themeColor="text1"/>
          <w:sz w:val="24"/>
          <w:szCs w:val="24"/>
          <w:lang w:eastAsia="lv-LV"/>
        </w:rPr>
        <w:t>:</w:t>
      </w:r>
      <w:r w:rsidRPr="00D027CE">
        <w:rPr>
          <w:rFonts w:ascii="Times New Roman" w:eastAsia="Calibri" w:hAnsi="Times New Roman" w:cs="Times New Roman"/>
          <w:b/>
          <w:color w:val="000000" w:themeColor="text1"/>
          <w:sz w:val="24"/>
          <w:szCs w:val="24"/>
          <w:lang w:eastAsia="lv-LV"/>
        </w:rPr>
        <w:t xml:space="preserve"> </w:t>
      </w:r>
      <w:r w:rsidR="008A3C51" w:rsidRPr="00D027CE">
        <w:rPr>
          <w:rFonts w:ascii="Times New Roman" w:eastAsia="Calibri" w:hAnsi="Times New Roman" w:cs="Times New Roman"/>
          <w:color w:val="000000" w:themeColor="text1"/>
          <w:sz w:val="24"/>
          <w:szCs w:val="24"/>
          <w:lang w:eastAsia="lv-LV"/>
        </w:rPr>
        <w:t xml:space="preserve">Līguma izpildes laiks – līdz </w:t>
      </w:r>
      <w:r w:rsidR="0095275D" w:rsidRPr="0095275D">
        <w:rPr>
          <w:rFonts w:ascii="Times New Roman" w:eastAsia="Calibri" w:hAnsi="Times New Roman" w:cs="Times New Roman"/>
          <w:color w:val="000000" w:themeColor="text1"/>
          <w:sz w:val="24"/>
          <w:szCs w:val="24"/>
          <w:lang w:eastAsia="lv-LV"/>
        </w:rPr>
        <w:t>30</w:t>
      </w:r>
      <w:r w:rsidR="008A3C51" w:rsidRPr="0095275D">
        <w:rPr>
          <w:rFonts w:ascii="Times New Roman" w:eastAsia="Calibri" w:hAnsi="Times New Roman" w:cs="Times New Roman"/>
          <w:color w:val="000000" w:themeColor="text1"/>
          <w:sz w:val="24"/>
          <w:szCs w:val="24"/>
          <w:lang w:eastAsia="lv-LV"/>
        </w:rPr>
        <w:t>.0</w:t>
      </w:r>
      <w:r w:rsidR="0095275D" w:rsidRPr="0095275D">
        <w:rPr>
          <w:rFonts w:ascii="Times New Roman" w:eastAsia="Calibri" w:hAnsi="Times New Roman" w:cs="Times New Roman"/>
          <w:color w:val="000000" w:themeColor="text1"/>
          <w:sz w:val="24"/>
          <w:szCs w:val="24"/>
          <w:lang w:eastAsia="lv-LV"/>
        </w:rPr>
        <w:t>9</w:t>
      </w:r>
      <w:r w:rsidR="008A3C51" w:rsidRPr="0095275D">
        <w:rPr>
          <w:rFonts w:ascii="Times New Roman" w:eastAsia="Calibri" w:hAnsi="Times New Roman" w:cs="Times New Roman"/>
          <w:color w:val="000000" w:themeColor="text1"/>
          <w:sz w:val="24"/>
          <w:szCs w:val="24"/>
          <w:lang w:eastAsia="lv-LV"/>
        </w:rPr>
        <w:t>.202</w:t>
      </w:r>
      <w:r w:rsidR="00D027CE" w:rsidRPr="0095275D">
        <w:rPr>
          <w:rFonts w:ascii="Times New Roman" w:eastAsia="Calibri" w:hAnsi="Times New Roman" w:cs="Times New Roman"/>
          <w:color w:val="000000" w:themeColor="text1"/>
          <w:sz w:val="24"/>
          <w:szCs w:val="24"/>
          <w:lang w:eastAsia="lv-LV"/>
        </w:rPr>
        <w:t>3</w:t>
      </w:r>
    </w:p>
    <w:p w14:paraId="7AC1CAED" w14:textId="639D86C4" w:rsidR="00FB7155" w:rsidRPr="005A0588" w:rsidRDefault="008A3C51" w:rsidP="005A0588">
      <w:pPr>
        <w:pStyle w:val="ListParagraph"/>
        <w:numPr>
          <w:ilvl w:val="1"/>
          <w:numId w:val="34"/>
        </w:numPr>
        <w:spacing w:after="0"/>
        <w:ind w:left="425" w:hanging="425"/>
        <w:rPr>
          <w:rFonts w:ascii="Times New Roman" w:hAnsi="Times New Roman" w:cs="Times New Roman"/>
          <w:sz w:val="24"/>
          <w:szCs w:val="24"/>
        </w:rPr>
      </w:pPr>
      <w:r w:rsidRPr="008A3C51">
        <w:rPr>
          <w:rFonts w:ascii="Times New Roman" w:hAnsi="Times New Roman" w:cs="Times New Roman"/>
          <w:b/>
          <w:bCs/>
          <w:sz w:val="24"/>
          <w:szCs w:val="24"/>
        </w:rPr>
        <w:t>Norēķini par piegādāto preci</w:t>
      </w:r>
      <w:r>
        <w:rPr>
          <w:rFonts w:ascii="Times New Roman" w:hAnsi="Times New Roman" w:cs="Times New Roman"/>
          <w:sz w:val="24"/>
          <w:szCs w:val="24"/>
        </w:rPr>
        <w:t xml:space="preserve">: </w:t>
      </w:r>
      <w:r w:rsidR="00FB7155" w:rsidRPr="00F8505C">
        <w:rPr>
          <w:rFonts w:ascii="Times New Roman" w:hAnsi="Times New Roman" w:cs="Times New Roman"/>
          <w:sz w:val="24"/>
          <w:szCs w:val="24"/>
        </w:rPr>
        <w:t>Pasūtītājs par piegādāto Preci veic pēcapmaksu bezskaidras naudas norēķinu veidā uz Piegādātāja norādīto bankas kontu</w:t>
      </w:r>
      <w:r w:rsidR="005A0588">
        <w:rPr>
          <w:rFonts w:ascii="Times New Roman" w:hAnsi="Times New Roman" w:cs="Times New Roman"/>
          <w:sz w:val="24"/>
          <w:szCs w:val="24"/>
        </w:rPr>
        <w:t xml:space="preserve"> 30 dienu laikā pēc </w:t>
      </w:r>
      <w:r w:rsidR="00CA7CD5" w:rsidRPr="00CA7CD5">
        <w:rPr>
          <w:rFonts w:ascii="Times New Roman" w:hAnsi="Times New Roman" w:cs="Times New Roman"/>
          <w:sz w:val="24"/>
          <w:szCs w:val="24"/>
        </w:rPr>
        <w:t xml:space="preserve">kurināmās dīzeļdegvielas </w:t>
      </w:r>
      <w:r w:rsidR="003227A3">
        <w:rPr>
          <w:rFonts w:ascii="Times New Roman" w:hAnsi="Times New Roman" w:cs="Times New Roman"/>
          <w:sz w:val="24"/>
          <w:szCs w:val="24"/>
        </w:rPr>
        <w:t>saņemšanas</w:t>
      </w:r>
      <w:r w:rsidR="00FB7155" w:rsidRPr="00F8505C">
        <w:rPr>
          <w:rFonts w:ascii="Times New Roman" w:hAnsi="Times New Roman" w:cs="Times New Roman"/>
          <w:sz w:val="24"/>
          <w:szCs w:val="24"/>
        </w:rPr>
        <w:t xml:space="preserve">. </w:t>
      </w:r>
    </w:p>
    <w:p w14:paraId="7792EBFE" w14:textId="77777777" w:rsidR="00F378BB" w:rsidRPr="00F8505C" w:rsidRDefault="00F378BB" w:rsidP="00CF148F">
      <w:pPr>
        <w:numPr>
          <w:ilvl w:val="0"/>
          <w:numId w:val="34"/>
        </w:numPr>
        <w:suppressAutoHyphens/>
        <w:spacing w:before="120" w:after="0" w:line="100" w:lineRule="atLeast"/>
        <w:ind w:left="426" w:hanging="426"/>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color w:val="000000"/>
          <w:kern w:val="22"/>
          <w:sz w:val="24"/>
          <w:szCs w:val="24"/>
          <w:lang w:eastAsia="ar-SA"/>
        </w:rPr>
        <w:t>Prasības pretendentiem un iesniedzamie dokumenti</w:t>
      </w:r>
    </w:p>
    <w:p w14:paraId="5A745FE4" w14:textId="085078C6" w:rsidR="00F378BB" w:rsidRDefault="00F378BB" w:rsidP="00CF148F">
      <w:pPr>
        <w:numPr>
          <w:ilvl w:val="1"/>
          <w:numId w:val="34"/>
        </w:numPr>
        <w:spacing w:after="0" w:line="240" w:lineRule="auto"/>
        <w:ind w:left="426" w:hanging="426"/>
        <w:jc w:val="both"/>
        <w:rPr>
          <w:rFonts w:ascii="Times New Roman" w:eastAsia="Calibri" w:hAnsi="Times New Roman" w:cs="Times New Roman"/>
          <w:kern w:val="22"/>
          <w:sz w:val="24"/>
          <w:szCs w:val="24"/>
          <w:lang w:eastAsia="ar-SA"/>
        </w:rPr>
      </w:pPr>
      <w:r w:rsidRPr="00F8505C">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1235F935" w14:textId="04FBB065" w:rsidR="00124F2B" w:rsidRDefault="00124F2B" w:rsidP="00124F2B">
      <w:pPr>
        <w:spacing w:after="0" w:line="240" w:lineRule="auto"/>
        <w:jc w:val="both"/>
        <w:rPr>
          <w:rFonts w:ascii="Times New Roman" w:eastAsia="Calibri" w:hAnsi="Times New Roman" w:cs="Times New Roman"/>
          <w:kern w:val="22"/>
          <w:sz w:val="24"/>
          <w:szCs w:val="24"/>
          <w:lang w:eastAsia="ar-SA"/>
        </w:rPr>
      </w:pPr>
    </w:p>
    <w:p w14:paraId="46AAB2C3" w14:textId="77777777" w:rsidR="00124F2B" w:rsidRPr="00F8505C" w:rsidRDefault="00124F2B" w:rsidP="00124F2B">
      <w:pPr>
        <w:spacing w:after="0" w:line="240" w:lineRule="auto"/>
        <w:jc w:val="both"/>
        <w:rPr>
          <w:rFonts w:ascii="Times New Roman" w:eastAsia="Calibri" w:hAnsi="Times New Roman" w:cs="Times New Roman"/>
          <w:kern w:val="22"/>
          <w:sz w:val="24"/>
          <w:szCs w:val="24"/>
          <w:lang w:eastAsia="ar-SA"/>
        </w:rPr>
      </w:pPr>
    </w:p>
    <w:p w14:paraId="3D8F87F8" w14:textId="77777777" w:rsidR="00F378BB" w:rsidRPr="00F8505C" w:rsidRDefault="00F378BB" w:rsidP="00CF148F">
      <w:pPr>
        <w:numPr>
          <w:ilvl w:val="1"/>
          <w:numId w:val="34"/>
        </w:numPr>
        <w:spacing w:after="120" w:line="240" w:lineRule="auto"/>
        <w:ind w:left="426" w:hanging="426"/>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u w:val="single"/>
          <w:lang w:eastAsia="ar-SA"/>
        </w:rPr>
        <w:t>Pretendentu atlases un kvalifikācijas prasības un iesniedzamie dokumenti</w:t>
      </w:r>
      <w:r w:rsidRPr="00F8505C">
        <w:rPr>
          <w:rFonts w:ascii="Times New Roman" w:eastAsia="Calibri" w:hAnsi="Times New Roman" w:cs="Times New Roman"/>
          <w:b/>
          <w:kern w:val="22"/>
          <w:sz w:val="24"/>
          <w:szCs w:val="24"/>
          <w:lang w:eastAsia="ar-SA"/>
        </w:rPr>
        <w:t>:</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57"/>
        <w:gridCol w:w="4336"/>
      </w:tblGrid>
      <w:tr w:rsidR="00445752" w:rsidRPr="00F8505C" w14:paraId="0F7B3BC8" w14:textId="77777777" w:rsidTr="00657079">
        <w:tc>
          <w:tcPr>
            <w:tcW w:w="988" w:type="dxa"/>
            <w:shd w:val="clear" w:color="auto" w:fill="BFBFBF" w:themeFill="background1" w:themeFillShade="BF"/>
          </w:tcPr>
          <w:p w14:paraId="465FFC47" w14:textId="77777777" w:rsidR="00445752" w:rsidRPr="00F8505C" w:rsidRDefault="00445752" w:rsidP="002D7018">
            <w:pPr>
              <w:spacing w:after="200" w:line="240" w:lineRule="auto"/>
              <w:jc w:val="both"/>
              <w:rPr>
                <w:rFonts w:ascii="Times New Roman" w:eastAsia="Calibri" w:hAnsi="Times New Roman" w:cs="Times New Roman"/>
                <w:b/>
                <w:sz w:val="24"/>
                <w:lang w:eastAsia="lv-LV"/>
              </w:rPr>
            </w:pPr>
            <w:proofErr w:type="spellStart"/>
            <w:r w:rsidRPr="00F8505C">
              <w:rPr>
                <w:rFonts w:ascii="Times New Roman" w:eastAsia="Calibri" w:hAnsi="Times New Roman" w:cs="Times New Roman"/>
                <w:b/>
                <w:sz w:val="24"/>
                <w:lang w:eastAsia="lv-LV"/>
              </w:rPr>
              <w:t>Nr.p.k</w:t>
            </w:r>
            <w:proofErr w:type="spellEnd"/>
            <w:r w:rsidRPr="00F8505C">
              <w:rPr>
                <w:rFonts w:ascii="Times New Roman" w:eastAsia="Calibri" w:hAnsi="Times New Roman" w:cs="Times New Roman"/>
                <w:b/>
                <w:sz w:val="24"/>
                <w:lang w:eastAsia="lv-LV"/>
              </w:rPr>
              <w:t>.</w:t>
            </w:r>
          </w:p>
        </w:tc>
        <w:tc>
          <w:tcPr>
            <w:tcW w:w="3457" w:type="dxa"/>
            <w:shd w:val="clear" w:color="auto" w:fill="BFBFBF" w:themeFill="background1" w:themeFillShade="BF"/>
          </w:tcPr>
          <w:p w14:paraId="6B5DF8B2"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Pasūtītāja prasības pretendentu kvalifikācijai</w:t>
            </w:r>
          </w:p>
        </w:tc>
        <w:tc>
          <w:tcPr>
            <w:tcW w:w="4336" w:type="dxa"/>
            <w:shd w:val="clear" w:color="auto" w:fill="BFBFBF" w:themeFill="background1" w:themeFillShade="BF"/>
          </w:tcPr>
          <w:p w14:paraId="0F1ABAC1"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Pret</w:t>
            </w:r>
            <w:r w:rsidR="00EB5DA9" w:rsidRPr="00F8505C">
              <w:rPr>
                <w:rFonts w:ascii="Times New Roman" w:eastAsia="Calibri" w:hAnsi="Times New Roman" w:cs="Times New Roman"/>
                <w:b/>
                <w:sz w:val="24"/>
                <w:lang w:eastAsia="lv-LV"/>
              </w:rPr>
              <w:t>endenta iesniedzamie dokumenti cenu aptaujā</w:t>
            </w:r>
          </w:p>
        </w:tc>
      </w:tr>
      <w:tr w:rsidR="00445752" w:rsidRPr="00F8505C" w14:paraId="00ADF62A" w14:textId="77777777" w:rsidTr="00F10F85">
        <w:tc>
          <w:tcPr>
            <w:tcW w:w="988" w:type="dxa"/>
            <w:shd w:val="clear" w:color="auto" w:fill="auto"/>
          </w:tcPr>
          <w:p w14:paraId="05B12DF1" w14:textId="77777777" w:rsidR="00445752" w:rsidRPr="00F8505C" w:rsidRDefault="00445752" w:rsidP="002D7018">
            <w:pPr>
              <w:pStyle w:val="ListParagraph"/>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793C388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w:t>
            </w:r>
            <w:r w:rsidR="00233BEE" w:rsidRPr="00F8505C">
              <w:rPr>
                <w:rFonts w:ascii="Times New Roman" w:eastAsia="Calibri" w:hAnsi="Times New Roman" w:cs="Times New Roman"/>
                <w:sz w:val="24"/>
                <w:lang w:eastAsia="lv-LV"/>
              </w:rPr>
              <w:t>retendenta pieteikums dalībai cenu aptaujā</w:t>
            </w:r>
          </w:p>
        </w:tc>
        <w:tc>
          <w:tcPr>
            <w:tcW w:w="4336" w:type="dxa"/>
            <w:shd w:val="clear" w:color="auto" w:fill="auto"/>
          </w:tcPr>
          <w:p w14:paraId="1652C721"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Pretendenta pieteikums dalībai </w:t>
            </w:r>
            <w:r w:rsidR="00EB5DA9" w:rsidRPr="00F8505C">
              <w:rPr>
                <w:rFonts w:ascii="Times New Roman" w:eastAsia="Calibri" w:hAnsi="Times New Roman" w:cs="Times New Roman"/>
                <w:sz w:val="24"/>
                <w:lang w:eastAsia="lv-LV"/>
              </w:rPr>
              <w:t xml:space="preserve">Cenu aptaujā </w:t>
            </w:r>
            <w:r w:rsidRPr="00F8505C">
              <w:rPr>
                <w:rFonts w:ascii="Times New Roman" w:eastAsia="Calibri" w:hAnsi="Times New Roman" w:cs="Times New Roman"/>
                <w:sz w:val="24"/>
                <w:lang w:eastAsia="lv-LV"/>
              </w:rPr>
              <w:t xml:space="preserve">saskaņā ar </w:t>
            </w:r>
            <w:r w:rsidR="00EB5DA9" w:rsidRPr="00F8505C">
              <w:rPr>
                <w:rFonts w:ascii="Times New Roman" w:eastAsia="Calibri" w:hAnsi="Times New Roman" w:cs="Times New Roman"/>
                <w:sz w:val="24"/>
                <w:lang w:eastAsia="lv-LV"/>
              </w:rPr>
              <w:t xml:space="preserve">Cenu aptaujas noteikumu </w:t>
            </w:r>
            <w:r w:rsidRPr="00F8505C">
              <w:rPr>
                <w:rFonts w:ascii="Times New Roman" w:eastAsia="Calibri" w:hAnsi="Times New Roman" w:cs="Times New Roman"/>
                <w:sz w:val="24"/>
                <w:lang w:eastAsia="lv-LV"/>
              </w:rPr>
              <w:t>1.</w:t>
            </w:r>
            <w:r w:rsidR="00CF148F" w:rsidRPr="00F8505C">
              <w:rPr>
                <w:rFonts w:ascii="Times New Roman" w:eastAsia="Calibri" w:hAnsi="Times New Roman" w:cs="Times New Roman"/>
                <w:sz w:val="24"/>
                <w:lang w:eastAsia="lv-LV"/>
              </w:rPr>
              <w:t xml:space="preserve"> </w:t>
            </w:r>
            <w:r w:rsidRPr="00F8505C">
              <w:rPr>
                <w:rFonts w:ascii="Times New Roman" w:eastAsia="Calibri" w:hAnsi="Times New Roman" w:cs="Times New Roman"/>
                <w:sz w:val="24"/>
                <w:lang w:eastAsia="lv-LV"/>
              </w:rPr>
              <w:t xml:space="preserve">pielikumā pievienoto veidlapu. Ja pieteikumu paraksta pretendenta pilnvarotā persona, pieteikumam dalībai </w:t>
            </w:r>
            <w:r w:rsidR="00EB5DA9" w:rsidRPr="00F8505C">
              <w:rPr>
                <w:rFonts w:ascii="Times New Roman" w:eastAsia="Calibri" w:hAnsi="Times New Roman" w:cs="Times New Roman"/>
                <w:sz w:val="24"/>
                <w:lang w:eastAsia="lv-LV"/>
              </w:rPr>
              <w:t>Cenu aptaujā</w:t>
            </w:r>
            <w:r w:rsidRPr="00F8505C">
              <w:rPr>
                <w:rFonts w:ascii="Times New Roman" w:eastAsia="Calibri" w:hAnsi="Times New Roman" w:cs="Times New Roman"/>
                <w:sz w:val="24"/>
                <w:lang w:eastAsia="lv-LV"/>
              </w:rPr>
              <w:t xml:space="preserve"> jāpievieno pilnvara.</w:t>
            </w:r>
          </w:p>
        </w:tc>
      </w:tr>
      <w:tr w:rsidR="00445752" w:rsidRPr="00F8505C" w14:paraId="5F50E186" w14:textId="77777777" w:rsidTr="00F10F85">
        <w:tc>
          <w:tcPr>
            <w:tcW w:w="988" w:type="dxa"/>
            <w:shd w:val="clear" w:color="auto" w:fill="auto"/>
          </w:tcPr>
          <w:p w14:paraId="2CC94D13" w14:textId="77777777" w:rsidR="00445752" w:rsidRPr="00F8505C" w:rsidRDefault="00445752" w:rsidP="002D7018">
            <w:pPr>
              <w:pStyle w:val="ListParagraph"/>
              <w:numPr>
                <w:ilvl w:val="2"/>
                <w:numId w:val="34"/>
              </w:numPr>
              <w:spacing w:after="200" w:line="240" w:lineRule="auto"/>
              <w:ind w:left="0" w:firstLine="0"/>
              <w:jc w:val="both"/>
              <w:rPr>
                <w:rFonts w:ascii="Times New Roman" w:eastAsia="Calibri" w:hAnsi="Times New Roman" w:cs="Times New Roman"/>
                <w:sz w:val="24"/>
                <w:lang w:eastAsia="lv-LV"/>
              </w:rPr>
            </w:pPr>
          </w:p>
        </w:tc>
        <w:tc>
          <w:tcPr>
            <w:tcW w:w="3457" w:type="dxa"/>
            <w:shd w:val="clear" w:color="auto" w:fill="auto"/>
          </w:tcPr>
          <w:p w14:paraId="419EA500"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Pretendents normatīvajos aktos noteiktajā kārtībā ir reģistrēts Komercreģistrā vai līdzvērtīgā reģistrā ārvalstīs.</w:t>
            </w:r>
          </w:p>
          <w:p w14:paraId="7E2CC0D5"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Fiziskām personām jābūt reģistrētām Latvijas Republikas Valsts ieņēmumu dienestā, kā nodokļu maksātājiem, vai līdzvērtīgā reģistrā ārvalstīs.</w:t>
            </w:r>
          </w:p>
        </w:tc>
        <w:tc>
          <w:tcPr>
            <w:tcW w:w="4336" w:type="dxa"/>
            <w:shd w:val="clear" w:color="auto" w:fill="auto"/>
          </w:tcPr>
          <w:p w14:paraId="15EEAD02" w14:textId="77777777" w:rsidR="00CF148F" w:rsidRPr="00F8505C" w:rsidRDefault="00445752" w:rsidP="002D7018">
            <w:pPr>
              <w:spacing w:after="200" w:line="240" w:lineRule="auto"/>
              <w:jc w:val="both"/>
              <w:rPr>
                <w:rFonts w:ascii="Times New Roman" w:eastAsia="Calibri" w:hAnsi="Times New Roman" w:cs="Times New Roman"/>
                <w:color w:val="0000FF"/>
                <w:sz w:val="24"/>
                <w:u w:val="single"/>
                <w:lang w:eastAsia="lv-LV"/>
              </w:rPr>
            </w:pPr>
            <w:r w:rsidRPr="00F8505C">
              <w:rPr>
                <w:rFonts w:ascii="Times New Roman" w:eastAsia="Calibri" w:hAnsi="Times New Roman" w:cs="Times New Roman"/>
                <w:sz w:val="24"/>
                <w:lang w:eastAsia="lv-LV"/>
              </w:rPr>
              <w:t>Informāciju par pretendentu, kurš ir reģistrēts Latvijas Republikas Komercreģistrā, pasūtītājs pārbauda Uzņēmumu reģistra tīmekļvietnē</w:t>
            </w:r>
            <w:r w:rsidR="00CF148F" w:rsidRPr="00F8505C">
              <w:rPr>
                <w:rFonts w:ascii="Times New Roman" w:eastAsia="Calibri" w:hAnsi="Times New Roman" w:cs="Times New Roman"/>
                <w:sz w:val="24"/>
                <w:lang w:eastAsia="lv-LV"/>
              </w:rPr>
              <w:t>.</w:t>
            </w:r>
          </w:p>
          <w:p w14:paraId="006FE27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Fiziskām personām Latvijas Republikas Valsts ieņēmumu dienesta nodokļu maksātāja reģistrācijas apliecības apliecināta kopija. Pretendents, kurš nav reģistrēts Latvijas Republikas Komercreģistrā, iesniedz komercdarbību reģistrējošas iestādes ārvalstīs izdotu reģistrācijas apliecības kopija. </w:t>
            </w:r>
          </w:p>
        </w:tc>
      </w:tr>
    </w:tbl>
    <w:p w14:paraId="3CE8C525" w14:textId="77777777" w:rsidR="00445752" w:rsidRPr="00F8505C"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48DFFE39" w14:textId="77777777" w:rsidR="00F378BB" w:rsidRPr="00F8505C" w:rsidRDefault="00F378BB" w:rsidP="00E14DC5">
      <w:pPr>
        <w:pStyle w:val="ListParagraph"/>
        <w:numPr>
          <w:ilvl w:val="1"/>
          <w:numId w:val="34"/>
        </w:numPr>
        <w:spacing w:after="0" w:line="240" w:lineRule="auto"/>
        <w:ind w:left="284"/>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u w:val="single"/>
          <w:lang w:eastAsia="lv-LV"/>
        </w:rPr>
        <w:t>Tehniskais</w:t>
      </w:r>
      <w:r w:rsidR="009D6EC7" w:rsidRPr="00F8505C">
        <w:rPr>
          <w:rFonts w:ascii="Times New Roman" w:eastAsia="Calibri" w:hAnsi="Times New Roman" w:cs="Times New Roman"/>
          <w:b/>
          <w:sz w:val="24"/>
          <w:szCs w:val="24"/>
          <w:u w:val="single"/>
          <w:lang w:eastAsia="lv-LV"/>
        </w:rPr>
        <w:t>/finanšu</w:t>
      </w:r>
      <w:r w:rsidRPr="00F8505C">
        <w:rPr>
          <w:rFonts w:ascii="Times New Roman" w:eastAsia="Calibri" w:hAnsi="Times New Roman" w:cs="Times New Roman"/>
          <w:b/>
          <w:sz w:val="24"/>
          <w:szCs w:val="24"/>
          <w:u w:val="single"/>
          <w:lang w:eastAsia="lv-LV"/>
        </w:rPr>
        <w:t xml:space="preserve"> piedāvājums</w:t>
      </w:r>
      <w:r w:rsidRPr="00F8505C">
        <w:rPr>
          <w:rFonts w:ascii="Times New Roman" w:eastAsia="Calibri" w:hAnsi="Times New Roman" w:cs="Times New Roman"/>
          <w:sz w:val="24"/>
          <w:szCs w:val="24"/>
          <w:lang w:eastAsia="lv-LV"/>
        </w:rPr>
        <w:t>:</w:t>
      </w:r>
    </w:p>
    <w:p w14:paraId="5428AC1E" w14:textId="77777777" w:rsidR="00FB7155" w:rsidRPr="00F8505C" w:rsidRDefault="00FB7155"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Times New Roman" w:hAnsi="Times New Roman" w:cs="Times New Roman"/>
          <w:sz w:val="24"/>
          <w:szCs w:val="24"/>
        </w:rPr>
        <w:t>Tehnisko</w:t>
      </w:r>
      <w:r w:rsidR="009D6EC7" w:rsidRPr="00F8505C">
        <w:rPr>
          <w:rFonts w:ascii="Times New Roman" w:eastAsia="Times New Roman" w:hAnsi="Times New Roman" w:cs="Times New Roman"/>
          <w:sz w:val="24"/>
          <w:szCs w:val="24"/>
        </w:rPr>
        <w:t xml:space="preserve">/finanšu </w:t>
      </w:r>
      <w:r w:rsidRPr="00F8505C">
        <w:rPr>
          <w:rFonts w:ascii="Times New Roman" w:eastAsia="Times New Roman" w:hAnsi="Times New Roman" w:cs="Times New Roman"/>
          <w:sz w:val="24"/>
          <w:szCs w:val="24"/>
        </w:rPr>
        <w:t xml:space="preserve"> piedāvājumu sagatavo saskaņā ar Tehniskās specifikācijas (2.</w:t>
      </w:r>
      <w:r w:rsidR="009D6EC7" w:rsidRPr="00F8505C">
        <w:rPr>
          <w:rFonts w:ascii="Times New Roman" w:eastAsia="Times New Roman" w:hAnsi="Times New Roman" w:cs="Times New Roman"/>
          <w:sz w:val="24"/>
          <w:szCs w:val="24"/>
        </w:rPr>
        <w:t> </w:t>
      </w:r>
      <w:r w:rsidRPr="00F8505C">
        <w:rPr>
          <w:rFonts w:ascii="Times New Roman" w:eastAsia="Times New Roman" w:hAnsi="Times New Roman" w:cs="Times New Roman"/>
          <w:sz w:val="24"/>
          <w:szCs w:val="24"/>
        </w:rPr>
        <w:t>pielikums) prasībām</w:t>
      </w:r>
      <w:r w:rsidR="009D6EC7" w:rsidRPr="00F8505C">
        <w:rPr>
          <w:rFonts w:ascii="Times New Roman" w:eastAsia="Times New Roman" w:hAnsi="Times New Roman" w:cs="Times New Roman"/>
          <w:sz w:val="24"/>
          <w:szCs w:val="24"/>
        </w:rPr>
        <w:t>;</w:t>
      </w:r>
    </w:p>
    <w:p w14:paraId="375FEBD1" w14:textId="77777777" w:rsidR="00F378BB" w:rsidRPr="00F8505C" w:rsidRDefault="009D6EC7"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sz w:val="24"/>
          <w:szCs w:val="24"/>
          <w:lang w:eastAsia="lv-LV"/>
        </w:rPr>
        <w:t xml:space="preserve">Tehniskajā/finanšu </w:t>
      </w:r>
      <w:r w:rsidR="00F378BB" w:rsidRPr="00F8505C">
        <w:rPr>
          <w:rFonts w:ascii="Times New Roman" w:eastAsia="Calibri" w:hAnsi="Times New Roman" w:cs="Times New Roman"/>
          <w:sz w:val="24"/>
          <w:szCs w:val="24"/>
          <w:lang w:eastAsia="lv-LV"/>
        </w:rPr>
        <w:t xml:space="preserve">piedāvājumā cenas norāda </w:t>
      </w:r>
      <w:proofErr w:type="spellStart"/>
      <w:r w:rsidR="00F378BB" w:rsidRPr="00F8505C">
        <w:rPr>
          <w:rFonts w:ascii="Times New Roman" w:eastAsia="Calibri" w:hAnsi="Times New Roman" w:cs="Times New Roman"/>
          <w:i/>
          <w:sz w:val="24"/>
          <w:szCs w:val="24"/>
          <w:lang w:eastAsia="lv-LV"/>
        </w:rPr>
        <w:t>euro</w:t>
      </w:r>
      <w:proofErr w:type="spellEnd"/>
      <w:r w:rsidR="00F378BB" w:rsidRPr="00F8505C">
        <w:rPr>
          <w:rFonts w:ascii="Times New Roman" w:eastAsia="Calibri" w:hAnsi="Times New Roman" w:cs="Times New Roman"/>
          <w:sz w:val="24"/>
          <w:szCs w:val="24"/>
          <w:lang w:eastAsia="lv-LV"/>
        </w:rPr>
        <w:t xml:space="preserve"> (EUR). </w:t>
      </w:r>
    </w:p>
    <w:p w14:paraId="75E6807F" w14:textId="77777777" w:rsidR="00FB7155" w:rsidRPr="00F8505C" w:rsidRDefault="00FB7155" w:rsidP="00FB7155">
      <w:pPr>
        <w:spacing w:after="0" w:line="276" w:lineRule="auto"/>
        <w:ind w:left="993"/>
        <w:contextualSpacing/>
        <w:jc w:val="both"/>
        <w:rPr>
          <w:rFonts w:ascii="Times New Roman" w:eastAsia="Calibri" w:hAnsi="Times New Roman" w:cs="Times New Roman"/>
          <w:sz w:val="24"/>
          <w:szCs w:val="24"/>
          <w:lang w:eastAsia="lv-LV"/>
        </w:rPr>
      </w:pPr>
    </w:p>
    <w:p w14:paraId="26DC8498" w14:textId="77777777" w:rsidR="003B228C" w:rsidRPr="00F8505C" w:rsidRDefault="003B228C" w:rsidP="009D6EC7">
      <w:pPr>
        <w:pStyle w:val="ListParagraph"/>
        <w:numPr>
          <w:ilvl w:val="0"/>
          <w:numId w:val="37"/>
        </w:numPr>
        <w:spacing w:after="0" w:line="240" w:lineRule="auto"/>
        <w:jc w:val="center"/>
        <w:rPr>
          <w:rFonts w:ascii="Times New Roman" w:eastAsia="Calibri" w:hAnsi="Times New Roman" w:cs="Times New Roman"/>
          <w:b/>
          <w:sz w:val="24"/>
          <w:szCs w:val="24"/>
          <w:lang w:val="en-GB" w:eastAsia="lv-LV"/>
        </w:rPr>
      </w:pPr>
      <w:proofErr w:type="spellStart"/>
      <w:r w:rsidRPr="00F8505C">
        <w:rPr>
          <w:rFonts w:ascii="Times New Roman" w:eastAsia="Calibri" w:hAnsi="Times New Roman" w:cs="Times New Roman"/>
          <w:b/>
          <w:sz w:val="24"/>
          <w:szCs w:val="24"/>
          <w:lang w:val="en-GB" w:eastAsia="lv-LV"/>
        </w:rPr>
        <w:t>Izslēgšanas</w:t>
      </w:r>
      <w:proofErr w:type="spellEnd"/>
      <w:r w:rsidRPr="00F8505C">
        <w:rPr>
          <w:rFonts w:ascii="Times New Roman" w:eastAsia="Calibri" w:hAnsi="Times New Roman" w:cs="Times New Roman"/>
          <w:b/>
          <w:sz w:val="24"/>
          <w:szCs w:val="24"/>
          <w:lang w:val="en-GB" w:eastAsia="lv-LV"/>
        </w:rPr>
        <w:t xml:space="preserve"> </w:t>
      </w:r>
      <w:proofErr w:type="spellStart"/>
      <w:r w:rsidRPr="00F8505C">
        <w:rPr>
          <w:rFonts w:ascii="Times New Roman" w:eastAsia="Calibri" w:hAnsi="Times New Roman" w:cs="Times New Roman"/>
          <w:b/>
          <w:sz w:val="24"/>
          <w:szCs w:val="24"/>
          <w:lang w:val="en-GB" w:eastAsia="lv-LV"/>
        </w:rPr>
        <w:t>nosacījumi</w:t>
      </w:r>
      <w:proofErr w:type="spellEnd"/>
    </w:p>
    <w:p w14:paraId="74D789D1" w14:textId="77777777" w:rsidR="003B228C" w:rsidRPr="00F8505C" w:rsidRDefault="003B228C" w:rsidP="003B228C">
      <w:pPr>
        <w:pStyle w:val="ListParagraph"/>
        <w:spacing w:after="0" w:line="240" w:lineRule="auto"/>
        <w:ind w:left="540"/>
        <w:rPr>
          <w:rFonts w:ascii="Times New Roman" w:eastAsia="Calibri" w:hAnsi="Times New Roman" w:cs="Times New Roman"/>
          <w:b/>
          <w:sz w:val="24"/>
          <w:szCs w:val="24"/>
          <w:lang w:val="en-GB" w:eastAsia="lv-LV"/>
        </w:rPr>
      </w:pPr>
    </w:p>
    <w:p w14:paraId="0BCF0586" w14:textId="77777777" w:rsidR="003B228C" w:rsidRPr="00F8505C" w:rsidRDefault="003B228C" w:rsidP="0015589B">
      <w:pPr>
        <w:pStyle w:val="ListParagraph"/>
        <w:numPr>
          <w:ilvl w:val="1"/>
          <w:numId w:val="37"/>
        </w:numPr>
        <w:spacing w:after="0" w:line="240" w:lineRule="auto"/>
        <w:ind w:left="284" w:hanging="426"/>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 xml:space="preserve">Pretendents tiek izslēgts no dalības cenu aptaujā, ja </w:t>
      </w:r>
      <w:r w:rsidRPr="00F8505C">
        <w:rPr>
          <w:rFonts w:ascii="Times New Roman" w:eastAsia="Calibri" w:hAnsi="Times New Roman" w:cs="Times New Roman"/>
          <w:sz w:val="24"/>
          <w:szCs w:val="24"/>
          <w:u w:val="single"/>
          <w:lang w:eastAsia="lv-LV"/>
        </w:rPr>
        <w:t>piedāvājumu iesniegšanas pēdējā dienā</w:t>
      </w:r>
      <w:r w:rsidRPr="00F8505C">
        <w:rPr>
          <w:rFonts w:ascii="Times New Roman" w:eastAsia="Calibri" w:hAnsi="Times New Roman" w:cs="Times New Roman"/>
          <w:sz w:val="24"/>
          <w:szCs w:val="24"/>
          <w:lang w:eastAsia="lv-LV"/>
        </w:rPr>
        <w:t xml:space="preserve"> attiecībā uz pretendentu, kam būtu piešķiramas līguma slēgšanas tiesības konstatēti sekojoši apstākļi:</w:t>
      </w:r>
    </w:p>
    <w:p w14:paraId="20139D0E" w14:textId="77777777" w:rsidR="003B228C"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2B7CDE7B" w14:textId="77777777" w:rsidR="00F378BB"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EUR.</w:t>
      </w:r>
    </w:p>
    <w:p w14:paraId="706FD798" w14:textId="08FBC1FD" w:rsidR="00F378BB" w:rsidRDefault="00F378BB" w:rsidP="00F378BB">
      <w:pPr>
        <w:spacing w:after="0" w:line="240" w:lineRule="auto"/>
        <w:ind w:left="709"/>
        <w:jc w:val="both"/>
        <w:rPr>
          <w:rFonts w:ascii="Times New Roman" w:eastAsia="Calibri" w:hAnsi="Times New Roman" w:cs="Times New Roman"/>
          <w:sz w:val="24"/>
          <w:szCs w:val="24"/>
          <w:lang w:eastAsia="lv-LV"/>
        </w:rPr>
      </w:pPr>
    </w:p>
    <w:p w14:paraId="3D4DB178" w14:textId="689E2906" w:rsidR="0073455E" w:rsidRDefault="0073455E" w:rsidP="00F378BB">
      <w:pPr>
        <w:spacing w:after="0" w:line="240" w:lineRule="auto"/>
        <w:ind w:left="709"/>
        <w:jc w:val="both"/>
        <w:rPr>
          <w:rFonts w:ascii="Times New Roman" w:eastAsia="Calibri" w:hAnsi="Times New Roman" w:cs="Times New Roman"/>
          <w:sz w:val="24"/>
          <w:szCs w:val="24"/>
          <w:lang w:eastAsia="lv-LV"/>
        </w:rPr>
      </w:pPr>
    </w:p>
    <w:p w14:paraId="1698C29E" w14:textId="66B7F63B" w:rsidR="0073455E" w:rsidRDefault="0073455E" w:rsidP="00F378BB">
      <w:pPr>
        <w:spacing w:after="0" w:line="240" w:lineRule="auto"/>
        <w:ind w:left="709"/>
        <w:jc w:val="both"/>
        <w:rPr>
          <w:rFonts w:ascii="Times New Roman" w:eastAsia="Calibri" w:hAnsi="Times New Roman" w:cs="Times New Roman"/>
          <w:sz w:val="24"/>
          <w:szCs w:val="24"/>
          <w:lang w:eastAsia="lv-LV"/>
        </w:rPr>
      </w:pPr>
    </w:p>
    <w:p w14:paraId="3A6E212E" w14:textId="2DFBC332"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2E7C14B4" w14:textId="6933186D"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683D0209" w14:textId="0783F774"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6CB8CAFF" w14:textId="77777777" w:rsidR="00124F2B" w:rsidRPr="00F8505C" w:rsidRDefault="00124F2B" w:rsidP="00F378BB">
      <w:pPr>
        <w:spacing w:after="0" w:line="240" w:lineRule="auto"/>
        <w:ind w:left="709"/>
        <w:jc w:val="both"/>
        <w:rPr>
          <w:rFonts w:ascii="Times New Roman" w:eastAsia="Calibri" w:hAnsi="Times New Roman" w:cs="Times New Roman"/>
          <w:sz w:val="24"/>
          <w:szCs w:val="24"/>
          <w:lang w:eastAsia="lv-LV"/>
        </w:rPr>
      </w:pPr>
    </w:p>
    <w:p w14:paraId="0DAEC3EE" w14:textId="77777777" w:rsidR="00F378BB" w:rsidRPr="00F8505C" w:rsidRDefault="00F378BB" w:rsidP="003B228C">
      <w:pPr>
        <w:pStyle w:val="ListParagraph"/>
        <w:numPr>
          <w:ilvl w:val="0"/>
          <w:numId w:val="37"/>
        </w:numPr>
        <w:spacing w:before="120" w:after="120" w:line="240" w:lineRule="auto"/>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lang w:eastAsia="ar-SA"/>
        </w:rPr>
        <w:t>Piedāvājumu vērtēšana un piedāvājuma izvēles kritērijs</w:t>
      </w:r>
    </w:p>
    <w:p w14:paraId="049F2F8C" w14:textId="77777777" w:rsidR="00F378BB" w:rsidRPr="00F8505C" w:rsidRDefault="00F378BB" w:rsidP="00BE2FC1">
      <w:pPr>
        <w:spacing w:after="0" w:line="276" w:lineRule="auto"/>
        <w:jc w:val="both"/>
        <w:rPr>
          <w:rFonts w:ascii="Times New Roman" w:eastAsia="Calibri" w:hAnsi="Times New Roman" w:cs="Times New Roman"/>
          <w:kern w:val="22"/>
          <w:sz w:val="24"/>
          <w:szCs w:val="24"/>
          <w:lang w:eastAsia="ar-SA"/>
        </w:rPr>
      </w:pPr>
    </w:p>
    <w:p w14:paraId="69EFB62B" w14:textId="77777777" w:rsidR="00F378BB" w:rsidRPr="00F8505C" w:rsidRDefault="00F378BB" w:rsidP="003B228C">
      <w:pPr>
        <w:pStyle w:val="ListParagraph"/>
        <w:numPr>
          <w:ilvl w:val="1"/>
          <w:numId w:val="37"/>
        </w:numPr>
        <w:spacing w:after="0" w:line="276" w:lineRule="auto"/>
        <w:ind w:left="426" w:hanging="426"/>
        <w:jc w:val="both"/>
        <w:rPr>
          <w:rFonts w:ascii="Times New Roman" w:eastAsia="Calibri" w:hAnsi="Times New Roman" w:cs="Times New Roman"/>
          <w:sz w:val="24"/>
          <w:szCs w:val="24"/>
          <w:lang w:eastAsia="lv-LV"/>
        </w:rPr>
      </w:pPr>
      <w:r w:rsidRPr="00F8505C">
        <w:rPr>
          <w:rFonts w:ascii="Times New Roman" w:eastAsia="Calibri" w:hAnsi="Times New Roman" w:cs="Times New Roman"/>
          <w:kern w:val="22"/>
          <w:sz w:val="24"/>
          <w:szCs w:val="24"/>
          <w:lang w:eastAsia="ar-SA"/>
        </w:rPr>
        <w:t xml:space="preserve">Piedāvājuma izvēles kritērijs ir cenu aptaujas noteikumiem atbilstošs </w:t>
      </w:r>
      <w:r w:rsidRPr="00F8505C">
        <w:rPr>
          <w:rFonts w:ascii="Times New Roman" w:eastAsia="Calibri" w:hAnsi="Times New Roman" w:cs="Times New Roman"/>
          <w:i/>
          <w:kern w:val="22"/>
          <w:sz w:val="24"/>
          <w:szCs w:val="24"/>
          <w:u w:val="single"/>
          <w:lang w:eastAsia="ar-SA"/>
        </w:rPr>
        <w:t>piedāvājums ar zemāko cenu</w:t>
      </w:r>
      <w:r w:rsidRPr="00F8505C">
        <w:rPr>
          <w:rFonts w:ascii="Times New Roman" w:eastAsia="Calibri" w:hAnsi="Times New Roman" w:cs="Times New Roman"/>
          <w:kern w:val="22"/>
          <w:sz w:val="24"/>
          <w:szCs w:val="24"/>
          <w:u w:val="single"/>
          <w:lang w:eastAsia="ar-SA"/>
        </w:rPr>
        <w:t>.</w:t>
      </w:r>
    </w:p>
    <w:p w14:paraId="2C2C852F" w14:textId="77777777" w:rsidR="00FB7155" w:rsidRPr="00F8505C" w:rsidRDefault="00FB7155" w:rsidP="00FB7155">
      <w:pPr>
        <w:keepNext/>
        <w:widowControl w:val="0"/>
        <w:numPr>
          <w:ilvl w:val="1"/>
          <w:numId w:val="37"/>
        </w:numPr>
        <w:autoSpaceDE w:val="0"/>
        <w:autoSpaceDN w:val="0"/>
        <w:spacing w:after="0" w:line="240" w:lineRule="auto"/>
        <w:ind w:left="426"/>
        <w:jc w:val="both"/>
        <w:outlineLvl w:val="1"/>
        <w:rPr>
          <w:rFonts w:ascii="Times New Roman" w:eastAsia="Calibri" w:hAnsi="Times New Roman" w:cs="Times New Roman"/>
          <w:sz w:val="24"/>
          <w:szCs w:val="28"/>
          <w:lang w:eastAsia="ar-SA"/>
        </w:rPr>
      </w:pPr>
      <w:r w:rsidRPr="00F8505C">
        <w:rPr>
          <w:rFonts w:ascii="Times New Roman" w:eastAsia="Calibri" w:hAnsi="Times New Roman" w:cs="Times New Roman"/>
          <w:sz w:val="24"/>
          <w:szCs w:val="28"/>
          <w:lang w:eastAsia="ar-SA"/>
        </w:rPr>
        <w:t xml:space="preserve">Vērtējot finanšu piedāvājumu, tiks pārbaudīts, vai piedāvājumā nav aritmētisku kļūdu. Ja tiks konstatētas aritmētiskas kļūdas, šīs kļūdas tiks izlabotas un turpmākajā vērtēšanas procesā ņems vērā labojumus. Par kļūdu labojumiem un laboto piedāvājuma summu Pasūtītājs informēs pretendentu. </w:t>
      </w:r>
    </w:p>
    <w:p w14:paraId="42FE35B0"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Pretendenta piedāvājums tiek noraidīts, ja pretendents, iesniedzot pieprasīto informāciju, norādījis nepatiesas ziņas, vai arī no iesniegtajiem dokumentiem ir konstatējams, ka pretendenta piedāvājums neatbilst cenu aptaujas noteikumu noteiktajām prasībām.</w:t>
      </w:r>
    </w:p>
    <w:p w14:paraId="2D5E8412"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 xml:space="preserve">Pasūtītājs var pieņemt lēmumu par cenu aptaujas izbeigšanu, ja cenu aptaujā nav iesniegts neviens piedāvājums vai ja iesniegtie piedāvājumi neatbilst cenu aptaujas noteikumos noteiktajām prasībām.                                                                                                                                                                                                                                                                                                                                                                                                                                                                                                                                                                                                                                                                                                                                                                                                                                                                                                                                                                                                                                                                                                                                                                                                                                                                                                                                                                                                                                                                                                                                                                                                                                                                                                                                                                                                                                                                                                                                                                                                                                                                                                                                                                                                                                                                                                                                                                                                                                                                                                                                                                                                                                                                                                                                                                                                                                                                                                                                                                                                                                                                                                                                                                                                                                                                                                                                                                                                                                                                                                                                                              </w:t>
      </w:r>
    </w:p>
    <w:p w14:paraId="1DFD65EE"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Pasūtītājs var jebkurā brīdī pārtraukt cenu aptaujas procedūru, ja tam ir objektīvs pamatojums.</w:t>
      </w:r>
    </w:p>
    <w:p w14:paraId="27ECF2A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24EDEB" w14:textId="0F55E375" w:rsidR="00F378BB" w:rsidRPr="00F8505C" w:rsidRDefault="009C19D7" w:rsidP="003B228C">
      <w:pPr>
        <w:numPr>
          <w:ilvl w:val="0"/>
          <w:numId w:val="37"/>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Obligāti aizpildāmie pielikumi</w:t>
      </w:r>
    </w:p>
    <w:p w14:paraId="4BC82BA2" w14:textId="77777777" w:rsidR="00F378BB" w:rsidRPr="00F8505C" w:rsidRDefault="00F378BB" w:rsidP="00F378BB">
      <w:pPr>
        <w:spacing w:after="0" w:line="240" w:lineRule="auto"/>
        <w:ind w:left="540"/>
        <w:rPr>
          <w:rFonts w:ascii="Times New Roman" w:eastAsia="Calibri" w:hAnsi="Times New Roman" w:cs="Times New Roman"/>
          <w:b/>
          <w:sz w:val="24"/>
          <w:szCs w:val="24"/>
          <w:lang w:eastAsia="lv-LV"/>
        </w:rPr>
      </w:pPr>
    </w:p>
    <w:p w14:paraId="593EC8D5" w14:textId="77777777" w:rsidR="00F378BB" w:rsidRPr="00F8505C" w:rsidRDefault="00F378BB"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1. pielikums – Pieteikums cenu aptaujai uz 1 (vienas) lapas;</w:t>
      </w:r>
    </w:p>
    <w:p w14:paraId="58AB6B32" w14:textId="79A6EC9D" w:rsidR="003B64BD" w:rsidRDefault="003B64BD"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2.</w:t>
      </w:r>
      <w:r w:rsidR="00F8505C" w:rsidRPr="00F8505C">
        <w:rPr>
          <w:rFonts w:ascii="Times New Roman" w:eastAsia="Calibri" w:hAnsi="Times New Roman" w:cs="Times New Roman"/>
          <w:sz w:val="24"/>
          <w:szCs w:val="24"/>
          <w:lang w:eastAsia="lv-LV"/>
        </w:rPr>
        <w:t xml:space="preserve"> </w:t>
      </w:r>
      <w:r w:rsidRPr="00F8505C">
        <w:rPr>
          <w:rFonts w:ascii="Times New Roman" w:eastAsia="Calibri" w:hAnsi="Times New Roman" w:cs="Times New Roman"/>
          <w:sz w:val="24"/>
          <w:szCs w:val="24"/>
          <w:lang w:eastAsia="lv-LV"/>
        </w:rPr>
        <w:t xml:space="preserve">pielikums - </w:t>
      </w:r>
      <w:bookmarkStart w:id="3" w:name="_Hlk49176829"/>
      <w:r w:rsidRPr="00F8505C">
        <w:rPr>
          <w:rFonts w:ascii="Times New Roman" w:eastAsia="Calibri" w:hAnsi="Times New Roman" w:cs="Times New Roman"/>
          <w:sz w:val="24"/>
          <w:szCs w:val="24"/>
          <w:lang w:eastAsia="lv-LV"/>
        </w:rPr>
        <w:t>Tehniskā specifikācija</w:t>
      </w:r>
      <w:r w:rsidR="00A05E95" w:rsidRPr="00F8505C">
        <w:rPr>
          <w:rFonts w:ascii="Times New Roman" w:eastAsia="Calibri" w:hAnsi="Times New Roman" w:cs="Times New Roman"/>
          <w:sz w:val="24"/>
          <w:szCs w:val="24"/>
          <w:lang w:eastAsia="lv-LV"/>
        </w:rPr>
        <w:t xml:space="preserve"> – tehniskais</w:t>
      </w:r>
      <w:r w:rsidR="009D6EC7" w:rsidRPr="00F8505C">
        <w:rPr>
          <w:rFonts w:ascii="Times New Roman" w:eastAsia="Calibri" w:hAnsi="Times New Roman" w:cs="Times New Roman"/>
          <w:sz w:val="24"/>
          <w:szCs w:val="24"/>
          <w:lang w:eastAsia="lv-LV"/>
        </w:rPr>
        <w:t>/finanšu</w:t>
      </w:r>
      <w:r w:rsidR="00A05E95" w:rsidRPr="00F8505C">
        <w:rPr>
          <w:rFonts w:ascii="Times New Roman" w:eastAsia="Calibri" w:hAnsi="Times New Roman" w:cs="Times New Roman"/>
          <w:sz w:val="24"/>
          <w:szCs w:val="24"/>
          <w:lang w:eastAsia="lv-LV"/>
        </w:rPr>
        <w:t xml:space="preserve"> piedāvājums</w:t>
      </w:r>
      <w:r w:rsidRPr="00F8505C">
        <w:rPr>
          <w:rFonts w:ascii="Times New Roman" w:eastAsia="Calibri" w:hAnsi="Times New Roman" w:cs="Times New Roman"/>
          <w:sz w:val="24"/>
          <w:szCs w:val="24"/>
          <w:lang w:eastAsia="lv-LV"/>
        </w:rPr>
        <w:t xml:space="preserve"> </w:t>
      </w:r>
      <w:bookmarkEnd w:id="3"/>
      <w:r w:rsidRPr="00F8505C">
        <w:rPr>
          <w:rFonts w:ascii="Times New Roman" w:eastAsia="Calibri" w:hAnsi="Times New Roman" w:cs="Times New Roman"/>
          <w:sz w:val="24"/>
          <w:szCs w:val="24"/>
          <w:lang w:eastAsia="lv-LV"/>
        </w:rPr>
        <w:t>uz 1 (vienas) lapas;</w:t>
      </w:r>
    </w:p>
    <w:p w14:paraId="433C3282" w14:textId="49458CB2" w:rsidR="00F8505C" w:rsidRPr="00F8505C" w:rsidRDefault="009C19D7"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w:t>
      </w:r>
      <w:r w:rsidR="00F8505C" w:rsidRPr="00F8505C">
        <w:rPr>
          <w:rFonts w:ascii="Times New Roman" w:eastAsia="Calibri" w:hAnsi="Times New Roman" w:cs="Times New Roman"/>
          <w:sz w:val="24"/>
          <w:szCs w:val="24"/>
          <w:lang w:eastAsia="lv-LV"/>
        </w:rPr>
        <w:t xml:space="preserve">. pielikums – Līguma projekts uz </w:t>
      </w:r>
      <w:r w:rsidR="00C912D7">
        <w:rPr>
          <w:rFonts w:ascii="Times New Roman" w:eastAsia="Calibri" w:hAnsi="Times New Roman" w:cs="Times New Roman"/>
          <w:sz w:val="24"/>
          <w:szCs w:val="24"/>
          <w:lang w:eastAsia="lv-LV"/>
        </w:rPr>
        <w:t>4 (četrām) lapām.</w:t>
      </w:r>
    </w:p>
    <w:p w14:paraId="776A7ACB" w14:textId="77777777" w:rsidR="008B14E7" w:rsidRPr="00F8505C" w:rsidRDefault="008B14E7" w:rsidP="00233BEE">
      <w:pPr>
        <w:spacing w:after="0" w:line="240" w:lineRule="auto"/>
        <w:rPr>
          <w:rFonts w:ascii="Times New Roman" w:eastAsia="Calibri" w:hAnsi="Times New Roman" w:cs="Times New Roman"/>
          <w:sz w:val="24"/>
          <w:szCs w:val="24"/>
          <w:lang w:eastAsia="lv-LV"/>
        </w:rPr>
      </w:pPr>
    </w:p>
    <w:p w14:paraId="4AF5A838" w14:textId="77777777" w:rsidR="008B14E7" w:rsidRPr="00F8505C" w:rsidRDefault="008B14E7" w:rsidP="00F378BB">
      <w:pPr>
        <w:spacing w:after="0" w:line="240" w:lineRule="auto"/>
        <w:jc w:val="right"/>
        <w:rPr>
          <w:rFonts w:ascii="Times New Roman" w:eastAsia="Calibri" w:hAnsi="Times New Roman" w:cs="Times New Roman"/>
          <w:sz w:val="24"/>
          <w:szCs w:val="24"/>
          <w:lang w:eastAsia="lv-LV"/>
        </w:rPr>
      </w:pPr>
    </w:p>
    <w:p w14:paraId="4D434A87" w14:textId="77777777" w:rsidR="003B228C" w:rsidRPr="00F8505C" w:rsidRDefault="003B228C">
      <w:pPr>
        <w:rPr>
          <w:rFonts w:ascii="Times New Roman" w:eastAsia="Calibri" w:hAnsi="Times New Roman" w:cs="Times New Roman"/>
          <w:sz w:val="24"/>
          <w:szCs w:val="24"/>
          <w:lang w:eastAsia="lv-LV"/>
        </w:rPr>
      </w:pPr>
    </w:p>
    <w:p w14:paraId="298F033F" w14:textId="77777777" w:rsidR="00661AE1" w:rsidRPr="00F8505C" w:rsidRDefault="00661AE1">
      <w:pPr>
        <w:rPr>
          <w:rFonts w:ascii="Times New Roman" w:eastAsia="Calibri" w:hAnsi="Times New Roman" w:cs="Times New Roman"/>
          <w:sz w:val="24"/>
          <w:szCs w:val="24"/>
          <w:lang w:eastAsia="lv-LV"/>
        </w:rPr>
      </w:pPr>
    </w:p>
    <w:p w14:paraId="6E7C586F" w14:textId="77777777" w:rsidR="0015589B" w:rsidRPr="00F8505C" w:rsidRDefault="0015589B">
      <w:pP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br w:type="page"/>
      </w:r>
    </w:p>
    <w:p w14:paraId="33597E48" w14:textId="77777777" w:rsidR="00F378BB" w:rsidRPr="00F8505C" w:rsidRDefault="00E32FB2" w:rsidP="00F378BB">
      <w:pPr>
        <w:spacing w:after="0" w:line="240" w:lineRule="auto"/>
        <w:jc w:val="right"/>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lastRenderedPageBreak/>
        <w:t>1</w:t>
      </w:r>
      <w:r w:rsidR="00F378BB" w:rsidRPr="00F8505C">
        <w:rPr>
          <w:rFonts w:ascii="Times New Roman" w:eastAsia="Calibri" w:hAnsi="Times New Roman" w:cs="Times New Roman"/>
          <w:sz w:val="24"/>
          <w:szCs w:val="24"/>
          <w:lang w:eastAsia="lv-LV"/>
        </w:rPr>
        <w:t>.</w:t>
      </w:r>
      <w:r w:rsidR="00EC148D" w:rsidRPr="00F8505C">
        <w:rPr>
          <w:rFonts w:ascii="Times New Roman" w:eastAsia="Calibri" w:hAnsi="Times New Roman" w:cs="Times New Roman"/>
          <w:sz w:val="24"/>
          <w:szCs w:val="24"/>
          <w:lang w:eastAsia="lv-LV"/>
        </w:rPr>
        <w:t> </w:t>
      </w:r>
      <w:r w:rsidR="00F378BB" w:rsidRPr="00F8505C">
        <w:rPr>
          <w:rFonts w:ascii="Times New Roman" w:eastAsia="Calibri" w:hAnsi="Times New Roman" w:cs="Times New Roman"/>
          <w:sz w:val="24"/>
          <w:szCs w:val="24"/>
          <w:lang w:eastAsia="lv-LV"/>
        </w:rPr>
        <w:t xml:space="preserve">pielikums </w:t>
      </w:r>
    </w:p>
    <w:p w14:paraId="0B4E4FA0" w14:textId="77777777" w:rsidR="00F378BB" w:rsidRPr="00F8505C" w:rsidRDefault="00F378BB" w:rsidP="00F378BB">
      <w:pPr>
        <w:widowControl w:val="0"/>
        <w:suppressAutoHyphens/>
        <w:spacing w:after="0" w:line="240" w:lineRule="auto"/>
        <w:rPr>
          <w:rFonts w:ascii="Times New Roman" w:eastAsia="Times New Roman" w:hAnsi="Times New Roman" w:cs="Times New Roman"/>
          <w:b/>
          <w:caps/>
          <w:color w:val="000000"/>
          <w:sz w:val="24"/>
          <w:szCs w:val="24"/>
          <w:lang w:eastAsia="ar-SA"/>
        </w:rPr>
      </w:pPr>
    </w:p>
    <w:p w14:paraId="56515AD5"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r w:rsidRPr="00F8505C">
        <w:rPr>
          <w:rFonts w:ascii="Times New Roman" w:eastAsia="Times New Roman" w:hAnsi="Times New Roman" w:cs="Times New Roman"/>
          <w:b/>
          <w:caps/>
          <w:color w:val="000000"/>
          <w:sz w:val="24"/>
          <w:szCs w:val="24"/>
          <w:lang w:eastAsia="ar-SA"/>
        </w:rPr>
        <w:t>PIETEIKUMs</w:t>
      </w:r>
    </w:p>
    <w:p w14:paraId="0A166F94"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p>
    <w:p w14:paraId="72364EFE" w14:textId="66FB0DEC" w:rsidR="00704836" w:rsidRPr="00F8505C" w:rsidRDefault="00F378BB" w:rsidP="000B5F97">
      <w:pPr>
        <w:widowControl w:val="0"/>
        <w:suppressAutoHyphens/>
        <w:spacing w:after="0" w:line="240" w:lineRule="auto"/>
        <w:jc w:val="center"/>
        <w:rPr>
          <w:rFonts w:ascii="Times New Roman" w:eastAsia="Calibri" w:hAnsi="Times New Roman" w:cs="Times New Roman"/>
          <w:sz w:val="24"/>
          <w:szCs w:val="24"/>
          <w:lang w:eastAsia="lv-LV"/>
        </w:rPr>
      </w:pPr>
      <w:bookmarkStart w:id="4" w:name="_Hlk49175926"/>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r w:rsidR="00803FE4">
        <w:rPr>
          <w:rFonts w:ascii="Times New Roman" w:eastAsia="Calibri" w:hAnsi="Times New Roman" w:cs="Times New Roman"/>
          <w:b/>
          <w:sz w:val="24"/>
          <w:szCs w:val="24"/>
          <w:lang w:eastAsia="lv-LV"/>
        </w:rPr>
        <w:t>K</w:t>
      </w:r>
      <w:r w:rsidR="00803FE4" w:rsidRPr="00803FE4">
        <w:rPr>
          <w:rFonts w:ascii="Times New Roman" w:eastAsia="Calibri" w:hAnsi="Times New Roman" w:cs="Times New Roman"/>
          <w:b/>
          <w:sz w:val="24"/>
          <w:szCs w:val="24"/>
          <w:lang w:eastAsia="lv-LV"/>
        </w:rPr>
        <w:t>urināmās dīzeļdegvielas piegāde</w:t>
      </w:r>
      <w:r w:rsidR="00803FE4">
        <w:rPr>
          <w:rFonts w:ascii="Times New Roman" w:eastAsia="Calibri" w:hAnsi="Times New Roman" w:cs="Times New Roman"/>
          <w:b/>
          <w:sz w:val="24"/>
          <w:szCs w:val="24"/>
          <w:lang w:eastAsia="lv-LV"/>
        </w:rPr>
        <w:t xml:space="preserve"> </w:t>
      </w:r>
      <w:r w:rsidR="008F44E3" w:rsidRPr="008F44E3">
        <w:rPr>
          <w:rFonts w:ascii="Times New Roman" w:eastAsia="Calibri" w:hAnsi="Times New Roman" w:cs="Times New Roman"/>
          <w:b/>
          <w:sz w:val="24"/>
          <w:szCs w:val="24"/>
          <w:lang w:eastAsia="lv-LV"/>
        </w:rPr>
        <w:t>SIA „</w:t>
      </w:r>
      <w:r w:rsidR="009035A1">
        <w:rPr>
          <w:rFonts w:ascii="Times New Roman" w:eastAsia="Calibri" w:hAnsi="Times New Roman" w:cs="Times New Roman"/>
          <w:b/>
          <w:sz w:val="24"/>
          <w:szCs w:val="24"/>
          <w:lang w:eastAsia="lv-LV"/>
        </w:rPr>
        <w:t>Līgatnes komunālserviss</w:t>
      </w:r>
      <w:r w:rsidR="008F44E3" w:rsidRPr="008F44E3">
        <w:rPr>
          <w:rFonts w:ascii="Times New Roman" w:eastAsia="Calibri" w:hAnsi="Times New Roman" w:cs="Times New Roman"/>
          <w:b/>
          <w:sz w:val="24"/>
          <w:szCs w:val="24"/>
          <w:lang w:eastAsia="lv-LV"/>
        </w:rPr>
        <w:t>” siltumenerģijas ražošanai 202</w:t>
      </w:r>
      <w:r w:rsidR="009035A1">
        <w:rPr>
          <w:rFonts w:ascii="Times New Roman" w:eastAsia="Calibri" w:hAnsi="Times New Roman" w:cs="Times New Roman"/>
          <w:b/>
          <w:sz w:val="24"/>
          <w:szCs w:val="24"/>
          <w:lang w:eastAsia="lv-LV"/>
        </w:rPr>
        <w:t>2</w:t>
      </w:r>
      <w:r w:rsidR="008F44E3" w:rsidRPr="008F44E3">
        <w:rPr>
          <w:rFonts w:ascii="Times New Roman" w:eastAsia="Calibri" w:hAnsi="Times New Roman" w:cs="Times New Roman"/>
          <w:b/>
          <w:sz w:val="24"/>
          <w:szCs w:val="24"/>
          <w:lang w:eastAsia="lv-LV"/>
        </w:rPr>
        <w:t>./202</w:t>
      </w:r>
      <w:r w:rsidR="009035A1">
        <w:rPr>
          <w:rFonts w:ascii="Times New Roman" w:eastAsia="Calibri" w:hAnsi="Times New Roman" w:cs="Times New Roman"/>
          <w:b/>
          <w:sz w:val="24"/>
          <w:szCs w:val="24"/>
          <w:lang w:eastAsia="lv-LV"/>
        </w:rPr>
        <w:t>3</w:t>
      </w:r>
      <w:r w:rsidR="008F44E3" w:rsidRPr="008F44E3">
        <w:rPr>
          <w:rFonts w:ascii="Times New Roman" w:eastAsia="Calibri" w:hAnsi="Times New Roman" w:cs="Times New Roman"/>
          <w:b/>
          <w:sz w:val="24"/>
          <w:szCs w:val="24"/>
          <w:lang w:eastAsia="lv-LV"/>
        </w:rPr>
        <w:t>.gada apkures sezonā”</w:t>
      </w:r>
      <w:r w:rsidR="000B5F97">
        <w:rPr>
          <w:rFonts w:ascii="Times New Roman" w:eastAsia="Calibri" w:hAnsi="Times New Roman" w:cs="Times New Roman"/>
          <w:b/>
          <w:sz w:val="24"/>
          <w:szCs w:val="24"/>
          <w:lang w:eastAsia="lv-LV"/>
        </w:rPr>
        <w:t xml:space="preserve"> </w:t>
      </w:r>
      <w:r w:rsidR="0073455E" w:rsidRPr="001B0C36">
        <w:rPr>
          <w:rFonts w:ascii="Times New Roman" w:eastAsia="Calibri" w:hAnsi="Times New Roman" w:cs="Times New Roman"/>
          <w:color w:val="000000" w:themeColor="text1"/>
          <w:sz w:val="24"/>
          <w:szCs w:val="24"/>
          <w:lang w:eastAsia="lv-LV"/>
        </w:rPr>
        <w:t xml:space="preserve">ID Nr. </w:t>
      </w:r>
      <w:r w:rsidR="00AF1804" w:rsidRPr="001B0C36">
        <w:rPr>
          <w:rFonts w:ascii="Times New Roman" w:eastAsia="Calibri" w:hAnsi="Times New Roman" w:cs="Times New Roman"/>
          <w:color w:val="000000" w:themeColor="text1"/>
          <w:sz w:val="24"/>
          <w:szCs w:val="24"/>
          <w:lang w:eastAsia="lv-LV"/>
        </w:rPr>
        <w:t>KS 1-15/</w:t>
      </w:r>
      <w:r w:rsidR="001B0C36" w:rsidRPr="001B0C36">
        <w:rPr>
          <w:rFonts w:ascii="Times New Roman" w:eastAsia="Calibri" w:hAnsi="Times New Roman" w:cs="Times New Roman"/>
          <w:color w:val="000000" w:themeColor="text1"/>
          <w:sz w:val="24"/>
          <w:szCs w:val="24"/>
          <w:lang w:eastAsia="lv-LV"/>
        </w:rPr>
        <w:t>5</w:t>
      </w:r>
      <w:r w:rsidR="00AF1804" w:rsidRPr="001B0C36">
        <w:rPr>
          <w:rFonts w:ascii="Times New Roman" w:eastAsia="Calibri" w:hAnsi="Times New Roman" w:cs="Times New Roman"/>
          <w:color w:val="000000" w:themeColor="text1"/>
          <w:sz w:val="24"/>
          <w:szCs w:val="24"/>
          <w:lang w:eastAsia="lv-LV"/>
        </w:rPr>
        <w:t>/22</w:t>
      </w:r>
    </w:p>
    <w:bookmarkEnd w:id="4"/>
    <w:p w14:paraId="28815B03" w14:textId="77777777" w:rsidR="00F378BB" w:rsidRPr="00F8505C" w:rsidRDefault="00F378BB" w:rsidP="00F378BB">
      <w:pPr>
        <w:widowControl w:val="0"/>
        <w:tabs>
          <w:tab w:val="center" w:pos="5103"/>
        </w:tabs>
        <w:suppressAutoHyphens/>
        <w:spacing w:after="0" w:line="240" w:lineRule="auto"/>
        <w:ind w:left="720" w:hanging="720"/>
        <w:jc w:val="both"/>
        <w:rPr>
          <w:rFonts w:ascii="Times New Roman" w:eastAsia="Calibri"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484"/>
        <w:gridCol w:w="4948"/>
      </w:tblGrid>
      <w:tr w:rsidR="00F378BB" w:rsidRPr="00F8505C" w14:paraId="1B0C8B23"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D5BE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pretendentu</w:t>
            </w:r>
          </w:p>
        </w:tc>
      </w:tr>
      <w:tr w:rsidR="00F378BB" w:rsidRPr="00F8505C" w14:paraId="4D791E01"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B4270B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Pretendenta nosaukums:</w:t>
            </w:r>
          </w:p>
        </w:tc>
        <w:tc>
          <w:tcPr>
            <w:tcW w:w="2774" w:type="pct"/>
            <w:tcBorders>
              <w:top w:val="single" w:sz="4" w:space="0" w:color="auto"/>
              <w:left w:val="single" w:sz="4" w:space="0" w:color="auto"/>
              <w:bottom w:val="single" w:sz="4" w:space="0" w:color="auto"/>
              <w:right w:val="single" w:sz="4" w:space="0" w:color="auto"/>
            </w:tcBorders>
          </w:tcPr>
          <w:p w14:paraId="4EEBF73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2E729E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A80D857"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Reģistrācijas numurs:</w:t>
            </w:r>
          </w:p>
        </w:tc>
        <w:tc>
          <w:tcPr>
            <w:tcW w:w="2774" w:type="pct"/>
            <w:tcBorders>
              <w:top w:val="single" w:sz="4" w:space="0" w:color="auto"/>
              <w:left w:val="single" w:sz="4" w:space="0" w:color="auto"/>
              <w:bottom w:val="single" w:sz="4" w:space="0" w:color="auto"/>
              <w:right w:val="single" w:sz="4" w:space="0" w:color="auto"/>
            </w:tcBorders>
          </w:tcPr>
          <w:p w14:paraId="7BF8627C"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9310089"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940651A"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Juridiskā adrese:</w:t>
            </w:r>
          </w:p>
        </w:tc>
        <w:tc>
          <w:tcPr>
            <w:tcW w:w="2774" w:type="pct"/>
            <w:tcBorders>
              <w:top w:val="single" w:sz="4" w:space="0" w:color="auto"/>
              <w:left w:val="single" w:sz="4" w:space="0" w:color="auto"/>
              <w:bottom w:val="single" w:sz="4" w:space="0" w:color="auto"/>
              <w:right w:val="single" w:sz="4" w:space="0" w:color="auto"/>
            </w:tcBorders>
          </w:tcPr>
          <w:p w14:paraId="367387E4"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2C19D8FC"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7EE3EE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Pasta adrese:</w:t>
            </w:r>
          </w:p>
        </w:tc>
        <w:tc>
          <w:tcPr>
            <w:tcW w:w="2774" w:type="pct"/>
            <w:tcBorders>
              <w:top w:val="single" w:sz="4" w:space="0" w:color="auto"/>
              <w:left w:val="single" w:sz="4" w:space="0" w:color="auto"/>
              <w:bottom w:val="single" w:sz="4" w:space="0" w:color="auto"/>
              <w:right w:val="single" w:sz="4" w:space="0" w:color="auto"/>
            </w:tcBorders>
          </w:tcPr>
          <w:p w14:paraId="49F08B3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7CFE0B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6A5F5C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2774" w:type="pct"/>
            <w:tcBorders>
              <w:top w:val="single" w:sz="4" w:space="0" w:color="auto"/>
              <w:left w:val="single" w:sz="4" w:space="0" w:color="auto"/>
              <w:bottom w:val="single" w:sz="4" w:space="0" w:color="auto"/>
              <w:right w:val="single" w:sz="4" w:space="0" w:color="auto"/>
            </w:tcBorders>
          </w:tcPr>
          <w:p w14:paraId="57D23F36"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08A2B25"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CEDC8F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2774" w:type="pct"/>
            <w:tcBorders>
              <w:top w:val="single" w:sz="4" w:space="0" w:color="auto"/>
              <w:left w:val="single" w:sz="4" w:space="0" w:color="auto"/>
              <w:bottom w:val="single" w:sz="4" w:space="0" w:color="auto"/>
              <w:right w:val="single" w:sz="4" w:space="0" w:color="auto"/>
            </w:tcBorders>
          </w:tcPr>
          <w:p w14:paraId="094393C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71D1FC77"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FA5CDB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nosaukums:</w:t>
            </w:r>
          </w:p>
        </w:tc>
        <w:tc>
          <w:tcPr>
            <w:tcW w:w="2774" w:type="pct"/>
            <w:tcBorders>
              <w:top w:val="single" w:sz="4" w:space="0" w:color="auto"/>
              <w:left w:val="single" w:sz="4" w:space="0" w:color="auto"/>
              <w:bottom w:val="single" w:sz="4" w:space="0" w:color="auto"/>
              <w:right w:val="single" w:sz="4" w:space="0" w:color="auto"/>
            </w:tcBorders>
          </w:tcPr>
          <w:p w14:paraId="26D26DF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BF356AA"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1FCF499C"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kods:</w:t>
            </w:r>
          </w:p>
        </w:tc>
        <w:tc>
          <w:tcPr>
            <w:tcW w:w="2774" w:type="pct"/>
            <w:tcBorders>
              <w:top w:val="single" w:sz="4" w:space="0" w:color="auto"/>
              <w:left w:val="single" w:sz="4" w:space="0" w:color="auto"/>
              <w:bottom w:val="single" w:sz="4" w:space="0" w:color="auto"/>
              <w:right w:val="single" w:sz="4" w:space="0" w:color="auto"/>
            </w:tcBorders>
          </w:tcPr>
          <w:p w14:paraId="6E479A3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F267E4"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5150A42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Konta numurs:</w:t>
            </w:r>
          </w:p>
        </w:tc>
        <w:tc>
          <w:tcPr>
            <w:tcW w:w="2774" w:type="pct"/>
            <w:tcBorders>
              <w:top w:val="single" w:sz="4" w:space="0" w:color="auto"/>
              <w:left w:val="single" w:sz="4" w:space="0" w:color="auto"/>
              <w:bottom w:val="single" w:sz="4" w:space="0" w:color="auto"/>
              <w:right w:val="single" w:sz="4" w:space="0" w:color="auto"/>
            </w:tcBorders>
          </w:tcPr>
          <w:p w14:paraId="1DB74C2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1EDEC72"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84DE0" w14:textId="5B7998D3"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roofErr w:type="spellStart"/>
            <w:r w:rsidRPr="00F8505C">
              <w:rPr>
                <w:rFonts w:ascii="Times New Roman" w:eastAsia="Times New Roman" w:hAnsi="Times New Roman" w:cs="Times New Roman"/>
                <w:kern w:val="28"/>
                <w:sz w:val="24"/>
                <w:szCs w:val="24"/>
                <w:lang w:eastAsia="lv-LV"/>
              </w:rPr>
              <w:t>Paraksttiesīgā</w:t>
            </w:r>
            <w:proofErr w:type="spellEnd"/>
            <w:r w:rsidRPr="00F8505C">
              <w:rPr>
                <w:rFonts w:ascii="Times New Roman" w:eastAsia="Times New Roman" w:hAnsi="Times New Roman" w:cs="Times New Roman"/>
                <w:kern w:val="28"/>
                <w:sz w:val="24"/>
                <w:szCs w:val="24"/>
                <w:lang w:eastAsia="lv-LV"/>
              </w:rPr>
              <w:t xml:space="preserve"> persona, kas parakstīs </w:t>
            </w:r>
            <w:r w:rsidR="008065E5">
              <w:rPr>
                <w:rFonts w:ascii="Times New Roman" w:eastAsia="Times New Roman" w:hAnsi="Times New Roman" w:cs="Times New Roman"/>
                <w:kern w:val="28"/>
                <w:sz w:val="24"/>
                <w:szCs w:val="24"/>
                <w:lang w:eastAsia="lv-LV"/>
              </w:rPr>
              <w:t xml:space="preserve">piegādes </w:t>
            </w:r>
            <w:r w:rsidRPr="00F8505C">
              <w:rPr>
                <w:rFonts w:ascii="Times New Roman" w:eastAsia="Times New Roman" w:hAnsi="Times New Roman" w:cs="Times New Roman"/>
                <w:kern w:val="28"/>
                <w:sz w:val="24"/>
                <w:szCs w:val="24"/>
                <w:lang w:eastAsia="lv-LV"/>
              </w:rPr>
              <w:t>līgumu, un ieņemamais amats:</w:t>
            </w:r>
          </w:p>
        </w:tc>
        <w:tc>
          <w:tcPr>
            <w:tcW w:w="2774" w:type="pct"/>
            <w:tcBorders>
              <w:top w:val="single" w:sz="4" w:space="0" w:color="auto"/>
              <w:left w:val="single" w:sz="4" w:space="0" w:color="auto"/>
              <w:bottom w:val="single" w:sz="4" w:space="0" w:color="auto"/>
              <w:right w:val="single" w:sz="4" w:space="0" w:color="auto"/>
            </w:tcBorders>
            <w:shd w:val="clear" w:color="auto" w:fill="FFFFFF" w:themeFill="background1"/>
          </w:tcPr>
          <w:p w14:paraId="31205F1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p>
        </w:tc>
      </w:tr>
      <w:tr w:rsidR="00F378BB" w:rsidRPr="00F8505C" w14:paraId="6729DAE2"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4B67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pretendenta kontaktpersonu (atbildīgo personu)</w:t>
            </w:r>
          </w:p>
        </w:tc>
      </w:tr>
      <w:tr w:rsidR="00F378BB" w:rsidRPr="00F8505C" w14:paraId="7C79771C"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4BBF0B8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Vārds, uzvārds:</w:t>
            </w:r>
          </w:p>
        </w:tc>
        <w:tc>
          <w:tcPr>
            <w:tcW w:w="3606" w:type="pct"/>
            <w:gridSpan w:val="2"/>
            <w:tcBorders>
              <w:top w:val="single" w:sz="4" w:space="0" w:color="auto"/>
              <w:left w:val="single" w:sz="4" w:space="0" w:color="auto"/>
              <w:bottom w:val="single" w:sz="4" w:space="0" w:color="auto"/>
              <w:right w:val="single" w:sz="4" w:space="0" w:color="auto"/>
            </w:tcBorders>
          </w:tcPr>
          <w:p w14:paraId="7B295A4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4F3E4F8"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5ADB703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Ieņemamais amats:</w:t>
            </w:r>
          </w:p>
        </w:tc>
        <w:tc>
          <w:tcPr>
            <w:tcW w:w="3606" w:type="pct"/>
            <w:gridSpan w:val="2"/>
            <w:tcBorders>
              <w:top w:val="single" w:sz="4" w:space="0" w:color="auto"/>
              <w:left w:val="single" w:sz="4" w:space="0" w:color="auto"/>
              <w:bottom w:val="single" w:sz="4" w:space="0" w:color="auto"/>
              <w:right w:val="single" w:sz="4" w:space="0" w:color="auto"/>
            </w:tcBorders>
          </w:tcPr>
          <w:p w14:paraId="2F6D08B5"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E17CB2"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1BA3B01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3606" w:type="pct"/>
            <w:gridSpan w:val="2"/>
            <w:tcBorders>
              <w:top w:val="single" w:sz="4" w:space="0" w:color="auto"/>
              <w:left w:val="single" w:sz="4" w:space="0" w:color="auto"/>
              <w:bottom w:val="single" w:sz="4" w:space="0" w:color="auto"/>
              <w:right w:val="single" w:sz="4" w:space="0" w:color="auto"/>
            </w:tcBorders>
          </w:tcPr>
          <w:p w14:paraId="71A6824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3D3C0EE"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34797F7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3606" w:type="pct"/>
            <w:gridSpan w:val="2"/>
            <w:tcBorders>
              <w:top w:val="single" w:sz="4" w:space="0" w:color="auto"/>
              <w:left w:val="single" w:sz="4" w:space="0" w:color="auto"/>
              <w:bottom w:val="single" w:sz="4" w:space="0" w:color="auto"/>
              <w:right w:val="single" w:sz="4" w:space="0" w:color="auto"/>
            </w:tcBorders>
          </w:tcPr>
          <w:p w14:paraId="341C116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bl>
    <w:p w14:paraId="5D9D4C9E" w14:textId="77777777" w:rsidR="00F378BB" w:rsidRPr="00F8505C" w:rsidRDefault="00F378BB" w:rsidP="00F378BB">
      <w:pPr>
        <w:widowControl w:val="0"/>
        <w:overflowPunct w:val="0"/>
        <w:autoSpaceDE w:val="0"/>
        <w:autoSpaceDN w:val="0"/>
        <w:adjustRightInd w:val="0"/>
        <w:spacing w:before="240" w:after="0" w:line="240" w:lineRule="auto"/>
        <w:jc w:val="both"/>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Ar šī pieteikuma iesniegšanu:</w:t>
      </w:r>
    </w:p>
    <w:p w14:paraId="76912149" w14:textId="4AAE36D9" w:rsidR="00F378BB" w:rsidRPr="00F8505C" w:rsidRDefault="00F378BB" w:rsidP="00AE1B9F">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piedāvājam veikt</w:t>
      </w:r>
      <w:r w:rsidR="000F5243">
        <w:rPr>
          <w:rFonts w:ascii="Times New Roman" w:eastAsia="Calibri" w:hAnsi="Times New Roman" w:cs="Times New Roman"/>
          <w:sz w:val="24"/>
          <w:szCs w:val="24"/>
        </w:rPr>
        <w:t xml:space="preserve"> </w:t>
      </w:r>
      <w:r w:rsidR="00803FE4" w:rsidRPr="00803FE4">
        <w:rPr>
          <w:rFonts w:ascii="Times New Roman" w:eastAsia="Calibri" w:hAnsi="Times New Roman" w:cs="Times New Roman"/>
          <w:sz w:val="24"/>
          <w:szCs w:val="24"/>
        </w:rPr>
        <w:t>kurināmās dīzeļdegvielas piegād</w:t>
      </w:r>
      <w:r w:rsidR="00803FE4">
        <w:rPr>
          <w:rFonts w:ascii="Times New Roman" w:eastAsia="Calibri" w:hAnsi="Times New Roman" w:cs="Times New Roman"/>
          <w:sz w:val="24"/>
          <w:szCs w:val="24"/>
        </w:rPr>
        <w:t xml:space="preserve">i </w:t>
      </w:r>
      <w:r w:rsidR="000F5243" w:rsidRPr="000F5243">
        <w:rPr>
          <w:rFonts w:ascii="Times New Roman" w:eastAsia="Calibri" w:hAnsi="Times New Roman" w:cs="Times New Roman"/>
          <w:b/>
          <w:sz w:val="24"/>
          <w:szCs w:val="24"/>
        </w:rPr>
        <w:t>SIA „</w:t>
      </w:r>
      <w:r w:rsidR="009035A1">
        <w:rPr>
          <w:rFonts w:ascii="Times New Roman" w:eastAsia="Calibri" w:hAnsi="Times New Roman" w:cs="Times New Roman"/>
          <w:b/>
          <w:sz w:val="24"/>
          <w:szCs w:val="24"/>
        </w:rPr>
        <w:t>Līgatnes komunālserviss</w:t>
      </w:r>
      <w:r w:rsidR="000F5243" w:rsidRPr="000F5243">
        <w:rPr>
          <w:rFonts w:ascii="Times New Roman" w:eastAsia="Calibri" w:hAnsi="Times New Roman" w:cs="Times New Roman"/>
          <w:b/>
          <w:sz w:val="24"/>
          <w:szCs w:val="24"/>
        </w:rPr>
        <w:t>” siltumenerģijas ražošanai 202</w:t>
      </w:r>
      <w:r w:rsidR="009035A1">
        <w:rPr>
          <w:rFonts w:ascii="Times New Roman" w:eastAsia="Calibri" w:hAnsi="Times New Roman" w:cs="Times New Roman"/>
          <w:b/>
          <w:sz w:val="24"/>
          <w:szCs w:val="24"/>
        </w:rPr>
        <w:t>2</w:t>
      </w:r>
      <w:r w:rsidR="000F5243" w:rsidRPr="000F5243">
        <w:rPr>
          <w:rFonts w:ascii="Times New Roman" w:eastAsia="Calibri" w:hAnsi="Times New Roman" w:cs="Times New Roman"/>
          <w:b/>
          <w:sz w:val="24"/>
          <w:szCs w:val="24"/>
        </w:rPr>
        <w:t>./202</w:t>
      </w:r>
      <w:r w:rsidR="009035A1">
        <w:rPr>
          <w:rFonts w:ascii="Times New Roman" w:eastAsia="Calibri" w:hAnsi="Times New Roman" w:cs="Times New Roman"/>
          <w:b/>
          <w:sz w:val="24"/>
          <w:szCs w:val="24"/>
        </w:rPr>
        <w:t>3</w:t>
      </w:r>
      <w:r w:rsidR="000F5243" w:rsidRPr="000F5243">
        <w:rPr>
          <w:rFonts w:ascii="Times New Roman" w:eastAsia="Calibri" w:hAnsi="Times New Roman" w:cs="Times New Roman"/>
          <w:b/>
          <w:sz w:val="24"/>
          <w:szCs w:val="24"/>
        </w:rPr>
        <w:t xml:space="preserve">.gada apkures sezonā </w:t>
      </w:r>
      <w:r w:rsidRPr="00F8505C">
        <w:rPr>
          <w:rFonts w:ascii="Times New Roman" w:eastAsia="Calibri" w:hAnsi="Times New Roman" w:cs="Times New Roman"/>
          <w:sz w:val="24"/>
          <w:szCs w:val="24"/>
        </w:rPr>
        <w:t>saskaņā ar cenu aptaujas noteikumiem un atbilstoši</w:t>
      </w:r>
      <w:r w:rsidRPr="00F8505C">
        <w:rPr>
          <w:rFonts w:ascii="Times New Roman" w:hAnsi="Times New Roman" w:cs="Times New Roman"/>
          <w:sz w:val="24"/>
          <w:szCs w:val="24"/>
        </w:rPr>
        <w:t xml:space="preserve"> </w:t>
      </w:r>
      <w:r w:rsidR="00645465" w:rsidRPr="00F8505C">
        <w:rPr>
          <w:rFonts w:ascii="Times New Roman" w:hAnsi="Times New Roman" w:cs="Times New Roman"/>
          <w:sz w:val="24"/>
          <w:szCs w:val="24"/>
        </w:rPr>
        <w:t>cenu aptaujas tehniskajai specifikācijai</w:t>
      </w:r>
      <w:r w:rsidRPr="00F8505C">
        <w:rPr>
          <w:rFonts w:ascii="Times New Roman" w:eastAsia="Calibri" w:hAnsi="Times New Roman" w:cs="Times New Roman"/>
          <w:sz w:val="24"/>
          <w:szCs w:val="24"/>
        </w:rPr>
        <w:t>;</w:t>
      </w:r>
    </w:p>
    <w:p w14:paraId="38B6F032"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apstiprinām, ka esam iepazinušies ar cenu aptaujas noteikumiem, to pielikumiem un piekrītam visiem tajos minētajiem nosacījumiem, tie ir skaidri un saprotami, iebildumu un pretenziju pret tiem nav;</w:t>
      </w:r>
    </w:p>
    <w:p w14:paraId="5D297F9C"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lang w:eastAsia="ar-SA"/>
        </w:rPr>
        <w:t>apliecinām, ka nekādā veidā neesam ieinteresēti nevienā citā piedāvājumā un nepiedalāmies nevienā citā piedāvājumā, kas iesniegts šajā cenu aptaujā;</w:t>
      </w:r>
    </w:p>
    <w:p w14:paraId="1C116E86"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rPr>
        <w:t>visas piedāvājumā sniegtās ziņas ir precīzas un patiesas.</w:t>
      </w:r>
    </w:p>
    <w:p w14:paraId="63C9BEE7"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4DAD94E9"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17368531"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sz w:val="24"/>
          <w:szCs w:val="24"/>
        </w:rPr>
      </w:pPr>
    </w:p>
    <w:p w14:paraId="21A05469" w14:textId="4B81900B"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20</w:t>
      </w:r>
      <w:r w:rsidR="00704836" w:rsidRPr="00F8505C">
        <w:rPr>
          <w:rFonts w:ascii="Times New Roman" w:eastAsia="Times New Roman" w:hAnsi="Times New Roman" w:cs="Times New Roman"/>
          <w:color w:val="000000"/>
          <w:sz w:val="24"/>
          <w:szCs w:val="24"/>
        </w:rPr>
        <w:t>2</w:t>
      </w:r>
      <w:r w:rsidR="009035A1">
        <w:rPr>
          <w:rFonts w:ascii="Times New Roman" w:eastAsia="Times New Roman" w:hAnsi="Times New Roman" w:cs="Times New Roman"/>
          <w:color w:val="000000"/>
          <w:sz w:val="24"/>
          <w:szCs w:val="24"/>
        </w:rPr>
        <w:t>2</w:t>
      </w:r>
      <w:r w:rsidRPr="00F8505C">
        <w:rPr>
          <w:rFonts w:ascii="Times New Roman" w:eastAsia="Times New Roman" w:hAnsi="Times New Roman" w:cs="Times New Roman"/>
          <w:color w:val="000000"/>
          <w:sz w:val="24"/>
          <w:szCs w:val="24"/>
        </w:rPr>
        <w:t>. gada ___.___________________</w:t>
      </w:r>
    </w:p>
    <w:p w14:paraId="1ED30F0C"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21F4FD1A"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________________________________________________________________________</w:t>
      </w:r>
    </w:p>
    <w:p w14:paraId="4E9E9BB2" w14:textId="77777777" w:rsidR="00F378BB" w:rsidRPr="00F8505C" w:rsidRDefault="00F378BB" w:rsidP="00F378BB">
      <w:pPr>
        <w:spacing w:after="0" w:line="240" w:lineRule="auto"/>
        <w:ind w:hanging="5"/>
        <w:jc w:val="both"/>
        <w:rPr>
          <w:rFonts w:ascii="Times New Roman" w:eastAsia="Times New Roman" w:hAnsi="Times New Roman" w:cs="Times New Roman"/>
          <w:i/>
          <w:color w:val="000000"/>
          <w:sz w:val="24"/>
          <w:szCs w:val="24"/>
        </w:rPr>
      </w:pPr>
      <w:r w:rsidRPr="00F8505C">
        <w:rPr>
          <w:rFonts w:ascii="Times New Roman" w:eastAsia="Times New Roman" w:hAnsi="Times New Roman" w:cs="Times New Roman"/>
          <w:i/>
          <w:color w:val="000000"/>
          <w:sz w:val="24"/>
          <w:szCs w:val="24"/>
        </w:rPr>
        <w:t>Pretendenta likumīgā pārstāvja vai pilnvarotās personas paraksts, tā atšifrējums</w:t>
      </w:r>
    </w:p>
    <w:p w14:paraId="35C7DFEB"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FE6158F"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8D5EAF6"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F8505C" w:rsidRDefault="00704836">
      <w:pPr>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br w:type="page"/>
      </w:r>
    </w:p>
    <w:p w14:paraId="165BAD6E" w14:textId="77777777" w:rsidR="009D6EC7" w:rsidRPr="00F8505C"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F8505C" w:rsidSect="00A97BB8">
          <w:pgSz w:w="11906" w:h="16838"/>
          <w:pgMar w:top="1134" w:right="1134" w:bottom="1134" w:left="1843" w:header="709" w:footer="709" w:gutter="0"/>
          <w:pgNumType w:start="1"/>
          <w:cols w:space="708"/>
          <w:docGrid w:linePitch="360"/>
        </w:sectPr>
      </w:pPr>
    </w:p>
    <w:p w14:paraId="56190750" w14:textId="77777777" w:rsidR="00704836" w:rsidRPr="00F8505C" w:rsidRDefault="009B78D2" w:rsidP="00704836">
      <w:pPr>
        <w:spacing w:after="0" w:line="240" w:lineRule="auto"/>
        <w:jc w:val="right"/>
        <w:rPr>
          <w:rFonts w:ascii="Times New Roman" w:eastAsia="Times New Roman" w:hAnsi="Times New Roman" w:cs="Times New Roman"/>
          <w:sz w:val="24"/>
          <w:szCs w:val="24"/>
          <w:lang w:eastAsia="lv-LV"/>
        </w:rPr>
      </w:pPr>
      <w:r w:rsidRPr="00F8505C">
        <w:rPr>
          <w:rFonts w:ascii="Times New Roman" w:eastAsia="Times New Roman" w:hAnsi="Times New Roman" w:cs="Times New Roman"/>
          <w:sz w:val="24"/>
          <w:szCs w:val="24"/>
          <w:lang w:eastAsia="lv-LV"/>
        </w:rPr>
        <w:lastRenderedPageBreak/>
        <w:t>2</w:t>
      </w:r>
      <w:r w:rsidR="00704836" w:rsidRPr="00F8505C">
        <w:rPr>
          <w:rFonts w:ascii="Times New Roman" w:eastAsia="Times New Roman" w:hAnsi="Times New Roman" w:cs="Times New Roman"/>
          <w:sz w:val="24"/>
          <w:szCs w:val="24"/>
          <w:lang w:eastAsia="lv-LV"/>
        </w:rPr>
        <w:t>.pielikums</w:t>
      </w:r>
    </w:p>
    <w:p w14:paraId="193A644D" w14:textId="77777777" w:rsidR="00704836" w:rsidRPr="00F8505C" w:rsidRDefault="00645465" w:rsidP="00704836">
      <w:pPr>
        <w:spacing w:before="120"/>
        <w:jc w:val="center"/>
        <w:rPr>
          <w:rFonts w:ascii="Times New Roman" w:hAnsi="Times New Roman" w:cs="Times New Roman"/>
          <w:b/>
          <w:sz w:val="24"/>
        </w:rPr>
      </w:pPr>
      <w:r w:rsidRPr="00F8505C">
        <w:rPr>
          <w:rFonts w:ascii="Times New Roman" w:hAnsi="Times New Roman" w:cs="Times New Roman"/>
          <w:b/>
          <w:sz w:val="24"/>
        </w:rPr>
        <w:t>TEHNISKĀ SPECIFIKĀCIJA</w:t>
      </w:r>
      <w:r w:rsidR="009B78D2" w:rsidRPr="00F8505C">
        <w:rPr>
          <w:rFonts w:ascii="Times New Roman" w:hAnsi="Times New Roman" w:cs="Times New Roman"/>
          <w:b/>
          <w:sz w:val="24"/>
        </w:rPr>
        <w:t xml:space="preserve"> – TEHNISKAIS</w:t>
      </w:r>
      <w:r w:rsidR="009D6EC7" w:rsidRPr="00F8505C">
        <w:rPr>
          <w:rFonts w:ascii="Times New Roman" w:hAnsi="Times New Roman" w:cs="Times New Roman"/>
          <w:b/>
          <w:sz w:val="24"/>
        </w:rPr>
        <w:t>/FINANŠU</w:t>
      </w:r>
      <w:r w:rsidR="009B78D2" w:rsidRPr="00F8505C">
        <w:rPr>
          <w:rFonts w:ascii="Times New Roman" w:hAnsi="Times New Roman" w:cs="Times New Roman"/>
          <w:b/>
          <w:sz w:val="24"/>
        </w:rPr>
        <w:t xml:space="preserve"> PIEDĀVĀJUMS</w:t>
      </w:r>
    </w:p>
    <w:p w14:paraId="1C6D3F21" w14:textId="0CCBAEF4" w:rsidR="00581A0B" w:rsidRPr="00F8505C" w:rsidRDefault="00581A0B" w:rsidP="00581A0B">
      <w:pPr>
        <w:widowControl w:val="0"/>
        <w:suppressAutoHyphens/>
        <w:spacing w:after="0" w:line="240" w:lineRule="auto"/>
        <w:jc w:val="cente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bookmarkStart w:id="5" w:name="_Hlk49851572"/>
      <w:r w:rsidR="00BB780C">
        <w:rPr>
          <w:rFonts w:ascii="Times New Roman" w:eastAsia="Calibri" w:hAnsi="Times New Roman" w:cs="Times New Roman"/>
          <w:b/>
          <w:sz w:val="24"/>
          <w:szCs w:val="24"/>
          <w:lang w:eastAsia="lv-LV"/>
        </w:rPr>
        <w:t>K</w:t>
      </w:r>
      <w:r w:rsidR="00BB780C" w:rsidRPr="00BB780C">
        <w:rPr>
          <w:rFonts w:ascii="Times New Roman" w:eastAsia="Calibri" w:hAnsi="Times New Roman" w:cs="Times New Roman"/>
          <w:b/>
          <w:sz w:val="24"/>
          <w:szCs w:val="24"/>
          <w:lang w:eastAsia="lv-LV"/>
        </w:rPr>
        <w:t>urināmās dīzeļdegvielas piegāde</w:t>
      </w:r>
      <w:r w:rsidR="00BB780C">
        <w:rPr>
          <w:rFonts w:ascii="Times New Roman" w:eastAsia="Calibri" w:hAnsi="Times New Roman" w:cs="Times New Roman"/>
          <w:b/>
          <w:sz w:val="24"/>
          <w:szCs w:val="24"/>
          <w:lang w:eastAsia="lv-LV"/>
        </w:rPr>
        <w:t xml:space="preserve"> </w:t>
      </w:r>
      <w:r w:rsidR="008F44E3" w:rsidRPr="008F44E3">
        <w:rPr>
          <w:rFonts w:ascii="Times New Roman" w:eastAsia="Calibri" w:hAnsi="Times New Roman" w:cs="Times New Roman"/>
          <w:b/>
          <w:sz w:val="24"/>
          <w:szCs w:val="24"/>
          <w:lang w:eastAsia="lv-LV"/>
        </w:rPr>
        <w:t>SIA „</w:t>
      </w:r>
      <w:r w:rsidR="00B228BD">
        <w:rPr>
          <w:rFonts w:ascii="Times New Roman" w:eastAsia="Calibri" w:hAnsi="Times New Roman" w:cs="Times New Roman"/>
          <w:b/>
          <w:sz w:val="24"/>
          <w:szCs w:val="24"/>
          <w:lang w:eastAsia="lv-LV"/>
        </w:rPr>
        <w:t>Līgatnes komunālserviss</w:t>
      </w:r>
      <w:r w:rsidR="008F44E3" w:rsidRPr="008F44E3">
        <w:rPr>
          <w:rFonts w:ascii="Times New Roman" w:eastAsia="Calibri" w:hAnsi="Times New Roman" w:cs="Times New Roman"/>
          <w:b/>
          <w:sz w:val="24"/>
          <w:szCs w:val="24"/>
          <w:lang w:eastAsia="lv-LV"/>
        </w:rPr>
        <w:t>” siltumenerģijas ražošanai 202</w:t>
      </w:r>
      <w:r w:rsidR="00B228BD">
        <w:rPr>
          <w:rFonts w:ascii="Times New Roman" w:eastAsia="Calibri" w:hAnsi="Times New Roman" w:cs="Times New Roman"/>
          <w:b/>
          <w:sz w:val="24"/>
          <w:szCs w:val="24"/>
          <w:lang w:eastAsia="lv-LV"/>
        </w:rPr>
        <w:t>2</w:t>
      </w:r>
      <w:r w:rsidR="008F44E3" w:rsidRPr="008F44E3">
        <w:rPr>
          <w:rFonts w:ascii="Times New Roman" w:eastAsia="Calibri" w:hAnsi="Times New Roman" w:cs="Times New Roman"/>
          <w:b/>
          <w:sz w:val="24"/>
          <w:szCs w:val="24"/>
          <w:lang w:eastAsia="lv-LV"/>
        </w:rPr>
        <w:t>./202</w:t>
      </w:r>
      <w:r w:rsidR="00B228BD">
        <w:rPr>
          <w:rFonts w:ascii="Times New Roman" w:eastAsia="Calibri" w:hAnsi="Times New Roman" w:cs="Times New Roman"/>
          <w:b/>
          <w:sz w:val="24"/>
          <w:szCs w:val="24"/>
          <w:lang w:eastAsia="lv-LV"/>
        </w:rPr>
        <w:t>3</w:t>
      </w:r>
      <w:r w:rsidR="008F44E3" w:rsidRPr="008F44E3">
        <w:rPr>
          <w:rFonts w:ascii="Times New Roman" w:eastAsia="Calibri" w:hAnsi="Times New Roman" w:cs="Times New Roman"/>
          <w:b/>
          <w:sz w:val="24"/>
          <w:szCs w:val="24"/>
          <w:lang w:eastAsia="lv-LV"/>
        </w:rPr>
        <w:t>.gada apkures sezonā</w:t>
      </w:r>
      <w:bookmarkEnd w:id="5"/>
      <w:r w:rsidR="008F44E3" w:rsidRPr="008F44E3">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 xml:space="preserve"> </w:t>
      </w:r>
      <w:r w:rsidR="0073455E" w:rsidRPr="001B0C36">
        <w:rPr>
          <w:rFonts w:ascii="Times New Roman" w:eastAsia="Calibri" w:hAnsi="Times New Roman" w:cs="Times New Roman"/>
          <w:color w:val="000000" w:themeColor="text1"/>
          <w:sz w:val="24"/>
          <w:szCs w:val="24"/>
          <w:lang w:eastAsia="lv-LV"/>
        </w:rPr>
        <w:t xml:space="preserve">ID Nr. </w:t>
      </w:r>
      <w:r w:rsidR="00AF1804" w:rsidRPr="001B0C36">
        <w:rPr>
          <w:rFonts w:ascii="Times New Roman" w:eastAsia="Calibri" w:hAnsi="Times New Roman" w:cs="Times New Roman"/>
          <w:color w:val="000000" w:themeColor="text1"/>
          <w:sz w:val="24"/>
          <w:szCs w:val="24"/>
          <w:lang w:eastAsia="lv-LV"/>
        </w:rPr>
        <w:t>KS 1-15/</w:t>
      </w:r>
      <w:r w:rsidR="001B0C36" w:rsidRPr="001B0C36">
        <w:rPr>
          <w:rFonts w:ascii="Times New Roman" w:eastAsia="Calibri" w:hAnsi="Times New Roman" w:cs="Times New Roman"/>
          <w:color w:val="000000" w:themeColor="text1"/>
          <w:sz w:val="24"/>
          <w:szCs w:val="24"/>
          <w:lang w:eastAsia="lv-LV"/>
        </w:rPr>
        <w:t>5</w:t>
      </w:r>
      <w:r w:rsidR="00AF1804" w:rsidRPr="001B0C36">
        <w:rPr>
          <w:rFonts w:ascii="Times New Roman" w:eastAsia="Calibri" w:hAnsi="Times New Roman" w:cs="Times New Roman"/>
          <w:color w:val="000000" w:themeColor="text1"/>
          <w:sz w:val="24"/>
          <w:szCs w:val="24"/>
          <w:lang w:eastAsia="lv-LV"/>
        </w:rPr>
        <w:t>/22</w:t>
      </w:r>
    </w:p>
    <w:p w14:paraId="0209E004" w14:textId="50005C9A" w:rsidR="00581A0B" w:rsidRDefault="00581A0B" w:rsidP="00581A0B">
      <w:pPr>
        <w:pStyle w:val="naisf"/>
        <w:spacing w:before="60" w:after="120"/>
        <w:rPr>
          <w:b/>
          <w:caps/>
          <w:sz w:val="20"/>
          <w:szCs w:val="20"/>
        </w:rPr>
      </w:pPr>
    </w:p>
    <w:p w14:paraId="4FE3A2D0" w14:textId="77777777" w:rsidR="00581A0B" w:rsidRPr="00521580" w:rsidRDefault="00581A0B" w:rsidP="00581A0B"/>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4"/>
        <w:gridCol w:w="1007"/>
        <w:gridCol w:w="1276"/>
        <w:gridCol w:w="1418"/>
        <w:gridCol w:w="992"/>
      </w:tblGrid>
      <w:tr w:rsidR="00581A0B" w:rsidRPr="003E567D" w14:paraId="63DE8A7B" w14:textId="77777777" w:rsidTr="00971EFF">
        <w:tc>
          <w:tcPr>
            <w:tcW w:w="5514" w:type="dxa"/>
            <w:tcBorders>
              <w:top w:val="single" w:sz="4" w:space="0" w:color="auto"/>
              <w:left w:val="single" w:sz="4" w:space="0" w:color="auto"/>
              <w:bottom w:val="single" w:sz="4" w:space="0" w:color="auto"/>
              <w:right w:val="single" w:sz="4" w:space="0" w:color="auto"/>
            </w:tcBorders>
            <w:shd w:val="clear" w:color="auto" w:fill="auto"/>
          </w:tcPr>
          <w:p w14:paraId="6AE9E998" w14:textId="77777777" w:rsidR="00581A0B" w:rsidRPr="003E567D" w:rsidRDefault="00581A0B" w:rsidP="00971EFF">
            <w:pPr>
              <w:jc w:val="center"/>
              <w:rPr>
                <w:b/>
                <w:sz w:val="16"/>
                <w:szCs w:val="16"/>
              </w:rPr>
            </w:pPr>
            <w:r>
              <w:rPr>
                <w:b/>
                <w:sz w:val="20"/>
                <w:szCs w:val="20"/>
              </w:rPr>
              <w:t>Tehniskās prasības, Pretendenta piedāvājums</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AB34982" w14:textId="77777777" w:rsidR="00581A0B" w:rsidRPr="003E567D" w:rsidRDefault="00581A0B" w:rsidP="00971EFF">
            <w:pPr>
              <w:jc w:val="center"/>
              <w:rPr>
                <w:b/>
                <w:sz w:val="16"/>
                <w:szCs w:val="16"/>
              </w:rPr>
            </w:pPr>
          </w:p>
          <w:p w14:paraId="3B17B93F" w14:textId="77777777" w:rsidR="00581A0B" w:rsidRPr="003E567D" w:rsidRDefault="00581A0B" w:rsidP="00971EFF">
            <w:pPr>
              <w:jc w:val="center"/>
              <w:rPr>
                <w:b/>
                <w:sz w:val="16"/>
                <w:szCs w:val="16"/>
              </w:rPr>
            </w:pPr>
            <w:r w:rsidRPr="003E567D">
              <w:rPr>
                <w:b/>
                <w:sz w:val="16"/>
                <w:szCs w:val="16"/>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2A887F" w14:textId="77777777" w:rsidR="00581A0B" w:rsidRPr="003E567D" w:rsidRDefault="00581A0B" w:rsidP="00971EFF">
            <w:pPr>
              <w:jc w:val="center"/>
              <w:rPr>
                <w:b/>
                <w:sz w:val="16"/>
                <w:szCs w:val="16"/>
              </w:rPr>
            </w:pPr>
          </w:p>
          <w:p w14:paraId="32C3251D" w14:textId="77777777" w:rsidR="00581A0B" w:rsidRPr="003E567D" w:rsidRDefault="00581A0B" w:rsidP="00971EFF">
            <w:pPr>
              <w:jc w:val="center"/>
              <w:rPr>
                <w:b/>
                <w:sz w:val="16"/>
                <w:szCs w:val="16"/>
              </w:rPr>
            </w:pPr>
            <w:r w:rsidRPr="003E567D">
              <w:rPr>
                <w:b/>
                <w:sz w:val="16"/>
                <w:szCs w:val="16"/>
              </w:rPr>
              <w:t>Vienību skaits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738D20" w14:textId="106F9B17" w:rsidR="00581A0B" w:rsidRPr="003E567D" w:rsidRDefault="00581A0B" w:rsidP="00971EFF">
            <w:pPr>
              <w:jc w:val="center"/>
              <w:rPr>
                <w:b/>
                <w:sz w:val="16"/>
                <w:szCs w:val="16"/>
              </w:rPr>
            </w:pPr>
            <w:r w:rsidRPr="003E567D">
              <w:rPr>
                <w:b/>
                <w:sz w:val="16"/>
                <w:szCs w:val="16"/>
              </w:rPr>
              <w:t xml:space="preserve">Pretendenta cenas piedāvājums  </w:t>
            </w:r>
            <w:r>
              <w:rPr>
                <w:b/>
                <w:sz w:val="16"/>
                <w:szCs w:val="16"/>
              </w:rPr>
              <w:t xml:space="preserve">par </w:t>
            </w:r>
            <w:r w:rsidR="008F44E3">
              <w:rPr>
                <w:b/>
                <w:sz w:val="16"/>
                <w:szCs w:val="16"/>
              </w:rPr>
              <w:t xml:space="preserve">t </w:t>
            </w:r>
            <w:r w:rsidRPr="003A013C">
              <w:rPr>
                <w:b/>
                <w:sz w:val="16"/>
                <w:szCs w:val="16"/>
                <w:vertAlign w:val="superscript"/>
              </w:rPr>
              <w:t xml:space="preserve"> </w:t>
            </w:r>
            <w:r w:rsidRPr="003E567D">
              <w:rPr>
                <w:b/>
                <w:sz w:val="16"/>
                <w:szCs w:val="16"/>
              </w:rPr>
              <w:t xml:space="preserve">EUR </w:t>
            </w:r>
            <w:r w:rsidRPr="003E567D">
              <w:rPr>
                <w:b/>
                <w:sz w:val="16"/>
                <w:szCs w:val="16"/>
                <w:u w:val="single"/>
              </w:rPr>
              <w:t>bez PVN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F9B1F6" w14:textId="77777777" w:rsidR="00581A0B" w:rsidRPr="003E567D" w:rsidRDefault="00581A0B" w:rsidP="00971EFF">
            <w:pPr>
              <w:jc w:val="center"/>
              <w:rPr>
                <w:b/>
                <w:sz w:val="16"/>
                <w:szCs w:val="16"/>
              </w:rPr>
            </w:pPr>
          </w:p>
          <w:p w14:paraId="402CD9B9" w14:textId="77777777" w:rsidR="00581A0B" w:rsidRPr="003E567D" w:rsidRDefault="00581A0B" w:rsidP="00971EFF">
            <w:pPr>
              <w:jc w:val="center"/>
              <w:rPr>
                <w:b/>
                <w:sz w:val="16"/>
                <w:szCs w:val="16"/>
              </w:rPr>
            </w:pPr>
            <w:r w:rsidRPr="003E567D">
              <w:rPr>
                <w:b/>
                <w:sz w:val="16"/>
                <w:szCs w:val="16"/>
              </w:rPr>
              <w:t>Summa</w:t>
            </w:r>
          </w:p>
          <w:p w14:paraId="13A96042" w14:textId="77777777" w:rsidR="00581A0B" w:rsidRPr="003E567D" w:rsidRDefault="00581A0B" w:rsidP="00971EFF">
            <w:pPr>
              <w:jc w:val="center"/>
              <w:rPr>
                <w:b/>
                <w:sz w:val="16"/>
                <w:szCs w:val="16"/>
              </w:rPr>
            </w:pPr>
            <w:r w:rsidRPr="003E567D">
              <w:rPr>
                <w:b/>
                <w:sz w:val="16"/>
                <w:szCs w:val="16"/>
              </w:rPr>
              <w:t xml:space="preserve">EUR </w:t>
            </w:r>
            <w:r w:rsidRPr="003E567D">
              <w:rPr>
                <w:b/>
                <w:sz w:val="16"/>
                <w:szCs w:val="16"/>
                <w:u w:val="single"/>
              </w:rPr>
              <w:t>bez PVN</w:t>
            </w:r>
          </w:p>
        </w:tc>
      </w:tr>
      <w:tr w:rsidR="00581A0B" w14:paraId="5DACB6E1" w14:textId="77777777" w:rsidTr="00971EFF">
        <w:tc>
          <w:tcPr>
            <w:tcW w:w="5514" w:type="dxa"/>
            <w:tcBorders>
              <w:top w:val="single" w:sz="4" w:space="0" w:color="auto"/>
              <w:left w:val="single" w:sz="4" w:space="0" w:color="auto"/>
              <w:bottom w:val="single" w:sz="4" w:space="0" w:color="auto"/>
              <w:right w:val="single" w:sz="4" w:space="0" w:color="auto"/>
            </w:tcBorders>
            <w:shd w:val="clear" w:color="auto" w:fill="auto"/>
          </w:tcPr>
          <w:p w14:paraId="6B738DF6" w14:textId="4E2E4CC5" w:rsidR="00581A0B" w:rsidRPr="00B228BD" w:rsidRDefault="00BB780C" w:rsidP="00581A0B">
            <w:pPr>
              <w:numPr>
                <w:ilvl w:val="0"/>
                <w:numId w:val="41"/>
              </w:numPr>
              <w:tabs>
                <w:tab w:val="left" w:pos="284"/>
              </w:tabs>
              <w:spacing w:after="0" w:line="240" w:lineRule="auto"/>
              <w:jc w:val="both"/>
              <w:rPr>
                <w:color w:val="000000" w:themeColor="text1"/>
                <w:sz w:val="20"/>
                <w:szCs w:val="20"/>
              </w:rPr>
            </w:pPr>
            <w:r>
              <w:rPr>
                <w:color w:val="000000" w:themeColor="text1"/>
                <w:sz w:val="20"/>
                <w:szCs w:val="20"/>
              </w:rPr>
              <w:t>K</w:t>
            </w:r>
            <w:r w:rsidRPr="00BB780C">
              <w:rPr>
                <w:color w:val="000000" w:themeColor="text1"/>
                <w:sz w:val="20"/>
                <w:szCs w:val="20"/>
              </w:rPr>
              <w:t>urinām</w:t>
            </w:r>
            <w:r>
              <w:rPr>
                <w:color w:val="000000" w:themeColor="text1"/>
                <w:sz w:val="20"/>
                <w:szCs w:val="20"/>
              </w:rPr>
              <w:t>ā</w:t>
            </w:r>
            <w:r w:rsidRPr="00BB780C">
              <w:rPr>
                <w:color w:val="000000" w:themeColor="text1"/>
                <w:sz w:val="20"/>
                <w:szCs w:val="20"/>
              </w:rPr>
              <w:t xml:space="preserve"> dīzeļdegviela</w:t>
            </w:r>
            <w:r w:rsidR="00D40B5D" w:rsidRPr="00B228BD">
              <w:rPr>
                <w:color w:val="000000" w:themeColor="text1"/>
                <w:sz w:val="20"/>
                <w:szCs w:val="20"/>
              </w:rPr>
              <w:t>.</w:t>
            </w:r>
          </w:p>
          <w:p w14:paraId="32E7EB29" w14:textId="64DD4062" w:rsidR="00581A0B" w:rsidRPr="00B228BD" w:rsidRDefault="00581A0B" w:rsidP="00581A0B">
            <w:pPr>
              <w:numPr>
                <w:ilvl w:val="0"/>
                <w:numId w:val="41"/>
              </w:numPr>
              <w:tabs>
                <w:tab w:val="left" w:pos="142"/>
                <w:tab w:val="left" w:pos="284"/>
              </w:tabs>
              <w:spacing w:after="0" w:line="240" w:lineRule="auto"/>
              <w:jc w:val="both"/>
              <w:rPr>
                <w:color w:val="000000" w:themeColor="text1"/>
                <w:sz w:val="20"/>
                <w:szCs w:val="20"/>
              </w:rPr>
            </w:pPr>
            <w:r w:rsidRPr="00B228BD">
              <w:rPr>
                <w:color w:val="000000" w:themeColor="text1"/>
                <w:sz w:val="20"/>
                <w:szCs w:val="20"/>
              </w:rPr>
              <w:t>Cena ietver  piegādes  un izkraušanas izmaksas uz Pasūtītāja norādīt</w:t>
            </w:r>
            <w:r w:rsidR="008C11E4" w:rsidRPr="00B228BD">
              <w:rPr>
                <w:color w:val="000000" w:themeColor="text1"/>
                <w:sz w:val="20"/>
                <w:szCs w:val="20"/>
              </w:rPr>
              <w:t>ajām adresēm;</w:t>
            </w:r>
          </w:p>
          <w:p w14:paraId="4E261F8C" w14:textId="0332003E" w:rsidR="00B228BD" w:rsidRPr="00B04EA7" w:rsidRDefault="00B228BD" w:rsidP="00B228BD">
            <w:pPr>
              <w:tabs>
                <w:tab w:val="left" w:pos="142"/>
                <w:tab w:val="left" w:pos="284"/>
              </w:tabs>
              <w:spacing w:after="0" w:line="240" w:lineRule="auto"/>
              <w:ind w:left="360"/>
              <w:jc w:val="both"/>
              <w:rPr>
                <w:color w:val="000000" w:themeColor="text1"/>
                <w:sz w:val="20"/>
                <w:szCs w:val="20"/>
              </w:rPr>
            </w:pPr>
            <w:r w:rsidRPr="00B04EA7">
              <w:rPr>
                <w:color w:val="000000" w:themeColor="text1"/>
                <w:sz w:val="20"/>
                <w:szCs w:val="20"/>
              </w:rPr>
              <w:t xml:space="preserve">1. Dārza iela 8, </w:t>
            </w:r>
            <w:proofErr w:type="spellStart"/>
            <w:r w:rsidRPr="00B04EA7">
              <w:rPr>
                <w:color w:val="000000" w:themeColor="text1"/>
                <w:sz w:val="20"/>
                <w:szCs w:val="20"/>
              </w:rPr>
              <w:t>Augšlīgatne</w:t>
            </w:r>
            <w:proofErr w:type="spellEnd"/>
            <w:r w:rsidRPr="00B04EA7">
              <w:rPr>
                <w:color w:val="000000" w:themeColor="text1"/>
                <w:sz w:val="20"/>
                <w:szCs w:val="20"/>
              </w:rPr>
              <w:t xml:space="preserve">, Līgatnes pagasts, </w:t>
            </w:r>
            <w:proofErr w:type="spellStart"/>
            <w:r w:rsidRPr="00B04EA7">
              <w:rPr>
                <w:color w:val="000000" w:themeColor="text1"/>
                <w:sz w:val="20"/>
                <w:szCs w:val="20"/>
              </w:rPr>
              <w:t>Cēsu</w:t>
            </w:r>
            <w:proofErr w:type="spellEnd"/>
            <w:r w:rsidRPr="00B04EA7">
              <w:rPr>
                <w:color w:val="000000" w:themeColor="text1"/>
                <w:sz w:val="20"/>
                <w:szCs w:val="20"/>
              </w:rPr>
              <w:t xml:space="preserve"> novads, LV-4108– </w:t>
            </w:r>
            <w:r w:rsidR="00B04EA7" w:rsidRPr="00B04EA7">
              <w:rPr>
                <w:color w:val="000000" w:themeColor="text1"/>
                <w:sz w:val="20"/>
                <w:szCs w:val="20"/>
              </w:rPr>
              <w:t>224</w:t>
            </w:r>
            <w:r w:rsidRPr="00B04EA7">
              <w:rPr>
                <w:color w:val="000000" w:themeColor="text1"/>
                <w:sz w:val="20"/>
                <w:szCs w:val="20"/>
              </w:rPr>
              <w:t xml:space="preserve"> t </w:t>
            </w:r>
          </w:p>
          <w:p w14:paraId="27951EAB" w14:textId="473747EA" w:rsidR="00B228BD" w:rsidRPr="00B04EA7" w:rsidRDefault="00B228BD" w:rsidP="00B228BD">
            <w:pPr>
              <w:tabs>
                <w:tab w:val="left" w:pos="142"/>
                <w:tab w:val="left" w:pos="284"/>
              </w:tabs>
              <w:spacing w:after="0" w:line="240" w:lineRule="auto"/>
              <w:ind w:left="360"/>
              <w:jc w:val="both"/>
              <w:rPr>
                <w:color w:val="000000" w:themeColor="text1"/>
                <w:sz w:val="20"/>
                <w:szCs w:val="20"/>
              </w:rPr>
            </w:pPr>
            <w:r w:rsidRPr="00B04EA7">
              <w:rPr>
                <w:color w:val="000000" w:themeColor="text1"/>
                <w:sz w:val="20"/>
                <w:szCs w:val="20"/>
              </w:rPr>
              <w:t xml:space="preserve">2. Gaujas iela 21, Līgatne, </w:t>
            </w:r>
            <w:proofErr w:type="spellStart"/>
            <w:r w:rsidRPr="00B04EA7">
              <w:rPr>
                <w:color w:val="000000" w:themeColor="text1"/>
                <w:sz w:val="20"/>
                <w:szCs w:val="20"/>
              </w:rPr>
              <w:t>Cēsu</w:t>
            </w:r>
            <w:proofErr w:type="spellEnd"/>
            <w:r w:rsidRPr="00B04EA7">
              <w:rPr>
                <w:color w:val="000000" w:themeColor="text1"/>
                <w:sz w:val="20"/>
                <w:szCs w:val="20"/>
              </w:rPr>
              <w:t xml:space="preserve"> novads, LV-4110–  </w:t>
            </w:r>
            <w:r w:rsidR="00B04EA7" w:rsidRPr="00B04EA7">
              <w:rPr>
                <w:color w:val="000000" w:themeColor="text1"/>
                <w:sz w:val="20"/>
                <w:szCs w:val="20"/>
              </w:rPr>
              <w:t>137</w:t>
            </w:r>
            <w:r w:rsidRPr="00B04EA7">
              <w:rPr>
                <w:color w:val="000000" w:themeColor="text1"/>
                <w:sz w:val="20"/>
                <w:szCs w:val="20"/>
              </w:rPr>
              <w:t xml:space="preserve"> t </w:t>
            </w:r>
          </w:p>
          <w:p w14:paraId="7F763C06" w14:textId="16F20727" w:rsidR="00B228BD" w:rsidRPr="00B04EA7" w:rsidRDefault="00B228BD" w:rsidP="00B228BD">
            <w:pPr>
              <w:tabs>
                <w:tab w:val="left" w:pos="142"/>
                <w:tab w:val="left" w:pos="284"/>
              </w:tabs>
              <w:spacing w:after="0" w:line="240" w:lineRule="auto"/>
              <w:ind w:left="360"/>
              <w:jc w:val="both"/>
              <w:rPr>
                <w:color w:val="000000" w:themeColor="text1"/>
                <w:sz w:val="20"/>
                <w:szCs w:val="20"/>
              </w:rPr>
            </w:pPr>
            <w:r w:rsidRPr="00B04EA7">
              <w:rPr>
                <w:color w:val="000000" w:themeColor="text1"/>
                <w:sz w:val="20"/>
                <w:szCs w:val="20"/>
              </w:rPr>
              <w:t xml:space="preserve">3. </w:t>
            </w:r>
            <w:proofErr w:type="spellStart"/>
            <w:r w:rsidRPr="00B04EA7">
              <w:rPr>
                <w:color w:val="000000" w:themeColor="text1"/>
                <w:sz w:val="20"/>
                <w:szCs w:val="20"/>
              </w:rPr>
              <w:t>Skaļupes</w:t>
            </w:r>
            <w:proofErr w:type="spellEnd"/>
            <w:r w:rsidRPr="00B04EA7">
              <w:rPr>
                <w:color w:val="000000" w:themeColor="text1"/>
                <w:sz w:val="20"/>
                <w:szCs w:val="20"/>
              </w:rPr>
              <w:t xml:space="preserve">, Līgatnes pagasts, </w:t>
            </w:r>
            <w:proofErr w:type="spellStart"/>
            <w:r w:rsidRPr="00B04EA7">
              <w:rPr>
                <w:color w:val="000000" w:themeColor="text1"/>
                <w:sz w:val="20"/>
                <w:szCs w:val="20"/>
              </w:rPr>
              <w:t>Cēsu</w:t>
            </w:r>
            <w:proofErr w:type="spellEnd"/>
            <w:r w:rsidRPr="00B04EA7">
              <w:rPr>
                <w:color w:val="000000" w:themeColor="text1"/>
                <w:sz w:val="20"/>
                <w:szCs w:val="20"/>
              </w:rPr>
              <w:t xml:space="preserve"> novads, LV-4108– </w:t>
            </w:r>
            <w:r w:rsidR="00B04EA7" w:rsidRPr="00B04EA7">
              <w:rPr>
                <w:color w:val="000000" w:themeColor="text1"/>
                <w:sz w:val="20"/>
                <w:szCs w:val="20"/>
              </w:rPr>
              <w:t>231</w:t>
            </w:r>
            <w:r w:rsidR="00D027CE" w:rsidRPr="00B04EA7">
              <w:rPr>
                <w:color w:val="000000" w:themeColor="text1"/>
                <w:sz w:val="20"/>
                <w:szCs w:val="20"/>
              </w:rPr>
              <w:t xml:space="preserve"> </w:t>
            </w:r>
            <w:r w:rsidRPr="00B04EA7">
              <w:rPr>
                <w:color w:val="000000" w:themeColor="text1"/>
                <w:sz w:val="20"/>
                <w:szCs w:val="20"/>
              </w:rPr>
              <w:t xml:space="preserve">t </w:t>
            </w:r>
          </w:p>
          <w:p w14:paraId="0635545F" w14:textId="1F654349" w:rsidR="00581A0B" w:rsidRPr="00B228BD" w:rsidRDefault="00581A0B" w:rsidP="00B228BD">
            <w:pPr>
              <w:pStyle w:val="ListParagraph"/>
              <w:numPr>
                <w:ilvl w:val="0"/>
                <w:numId w:val="41"/>
              </w:numPr>
              <w:tabs>
                <w:tab w:val="left" w:pos="142"/>
                <w:tab w:val="left" w:pos="284"/>
              </w:tabs>
              <w:spacing w:after="0" w:line="240" w:lineRule="auto"/>
              <w:jc w:val="both"/>
              <w:rPr>
                <w:color w:val="000000" w:themeColor="text1"/>
                <w:sz w:val="20"/>
                <w:szCs w:val="20"/>
              </w:rPr>
            </w:pPr>
            <w:r w:rsidRPr="00B228BD">
              <w:rPr>
                <w:color w:val="000000" w:themeColor="text1"/>
                <w:sz w:val="20"/>
                <w:szCs w:val="20"/>
              </w:rPr>
              <w:t xml:space="preserve">Piegāde tiek veikta saskaņojot grafiku, kas tiks precizēts noslēdzot konkrētos apkures perioda līgumu </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46F27722" w14:textId="77777777" w:rsidR="00581A0B" w:rsidRDefault="00581A0B" w:rsidP="00971EFF">
            <w:pPr>
              <w:jc w:val="center"/>
            </w:pPr>
          </w:p>
          <w:p w14:paraId="5ED13D26" w14:textId="77777777" w:rsidR="00581A0B" w:rsidRDefault="00581A0B" w:rsidP="00971EFF">
            <w:pPr>
              <w:jc w:val="center"/>
            </w:pPr>
          </w:p>
          <w:p w14:paraId="1C23C6EE" w14:textId="77777777" w:rsidR="00581A0B" w:rsidRDefault="00581A0B" w:rsidP="00971EFF">
            <w:pPr>
              <w:jc w:val="center"/>
            </w:pPr>
          </w:p>
          <w:p w14:paraId="2393500F" w14:textId="77777777" w:rsidR="00581A0B" w:rsidRDefault="00581A0B" w:rsidP="00971EFF">
            <w:pPr>
              <w:jc w:val="center"/>
            </w:pPr>
          </w:p>
          <w:p w14:paraId="657320BF" w14:textId="265E91A7" w:rsidR="00581A0B" w:rsidRDefault="00F6755C" w:rsidP="00971EFF">
            <w:pPr>
              <w:jc w:val="center"/>
            </w:pPr>
            <w:r>
              <w:t>(t) tonnas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BC1C4D" w14:textId="77777777" w:rsidR="00581A0B" w:rsidRDefault="00581A0B" w:rsidP="00971EFF">
            <w:pPr>
              <w:jc w:val="center"/>
            </w:pPr>
          </w:p>
          <w:p w14:paraId="27967271" w14:textId="77777777" w:rsidR="00581A0B" w:rsidRDefault="00581A0B" w:rsidP="00971EFF">
            <w:pPr>
              <w:jc w:val="center"/>
            </w:pPr>
          </w:p>
          <w:p w14:paraId="51B122EE" w14:textId="77777777" w:rsidR="00581A0B" w:rsidRDefault="00581A0B" w:rsidP="00971EFF">
            <w:pPr>
              <w:jc w:val="center"/>
            </w:pPr>
          </w:p>
          <w:p w14:paraId="1395E20D" w14:textId="77777777" w:rsidR="00581A0B" w:rsidRDefault="00581A0B" w:rsidP="00971EFF">
            <w:pPr>
              <w:jc w:val="center"/>
            </w:pPr>
          </w:p>
          <w:p w14:paraId="780DBB2D" w14:textId="2769D6E7" w:rsidR="00581A0B" w:rsidRDefault="00B04EA7" w:rsidP="00971EFF">
            <w:pPr>
              <w:jc w:val="center"/>
            </w:pPr>
            <w:r>
              <w:t>592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D29EDD" w14:textId="77777777" w:rsidR="00581A0B" w:rsidRDefault="00581A0B" w:rsidP="00971EFF"/>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56551" w14:textId="77777777" w:rsidR="00581A0B" w:rsidRDefault="00581A0B" w:rsidP="00971EFF"/>
        </w:tc>
      </w:tr>
      <w:tr w:rsidR="00581A0B" w14:paraId="6005CA3F" w14:textId="77777777" w:rsidTr="00971EFF">
        <w:tc>
          <w:tcPr>
            <w:tcW w:w="9215" w:type="dxa"/>
            <w:gridSpan w:val="4"/>
            <w:tcBorders>
              <w:top w:val="single" w:sz="4" w:space="0" w:color="auto"/>
              <w:left w:val="single" w:sz="4" w:space="0" w:color="auto"/>
              <w:bottom w:val="single" w:sz="4" w:space="0" w:color="auto"/>
              <w:right w:val="single" w:sz="4" w:space="0" w:color="auto"/>
            </w:tcBorders>
            <w:shd w:val="clear" w:color="auto" w:fill="auto"/>
          </w:tcPr>
          <w:p w14:paraId="45F0C981" w14:textId="77777777" w:rsidR="00581A0B" w:rsidRPr="003E567D" w:rsidRDefault="00581A0B" w:rsidP="00971EFF">
            <w:pPr>
              <w:jc w:val="right"/>
              <w:rPr>
                <w:b/>
              </w:rPr>
            </w:pPr>
            <w:r w:rsidRPr="003E567D">
              <w:rPr>
                <w:b/>
              </w:rPr>
              <w:t xml:space="preserve">                                               Summa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6F25B1" w14:textId="77777777" w:rsidR="00581A0B" w:rsidRDefault="00581A0B" w:rsidP="00971EFF"/>
        </w:tc>
      </w:tr>
    </w:tbl>
    <w:p w14:paraId="592CAFA6" w14:textId="2F6BAAF6" w:rsidR="00581A0B" w:rsidRPr="007943C2" w:rsidRDefault="00581A0B" w:rsidP="00581A0B">
      <w:pPr>
        <w:pStyle w:val="naisf"/>
        <w:spacing w:before="60" w:after="120"/>
        <w:ind w:firstLine="0"/>
        <w:rPr>
          <w:rFonts w:eastAsia="Times New Roman"/>
          <w:sz w:val="20"/>
          <w:szCs w:val="20"/>
        </w:rPr>
      </w:pPr>
      <w:r w:rsidRPr="007943C2">
        <w:rPr>
          <w:rFonts w:eastAsia="Times New Roman"/>
          <w:sz w:val="20"/>
          <w:szCs w:val="20"/>
        </w:rPr>
        <w:t xml:space="preserve">Parakstot </w:t>
      </w:r>
      <w:r w:rsidR="005417E1">
        <w:rPr>
          <w:rFonts w:eastAsia="Times New Roman"/>
          <w:sz w:val="20"/>
          <w:szCs w:val="20"/>
        </w:rPr>
        <w:t xml:space="preserve">tehniskās specifikācijas - </w:t>
      </w:r>
      <w:r w:rsidRPr="007943C2">
        <w:rPr>
          <w:rFonts w:eastAsia="Times New Roman"/>
          <w:sz w:val="20"/>
          <w:szCs w:val="20"/>
        </w:rPr>
        <w:t>tehnisko</w:t>
      </w:r>
      <w:r w:rsidR="005417E1">
        <w:rPr>
          <w:rFonts w:eastAsia="Times New Roman"/>
          <w:sz w:val="20"/>
          <w:szCs w:val="20"/>
        </w:rPr>
        <w:t>/finanšu</w:t>
      </w:r>
      <w:r w:rsidRPr="007943C2">
        <w:rPr>
          <w:rFonts w:eastAsia="Times New Roman"/>
          <w:sz w:val="20"/>
          <w:szCs w:val="20"/>
        </w:rPr>
        <w:t xml:space="preserve"> piedāvājumu  Pretendents apliecina, ka piegādās tikai </w:t>
      </w:r>
      <w:r w:rsidR="005417E1">
        <w:rPr>
          <w:rFonts w:eastAsia="Times New Roman"/>
          <w:sz w:val="20"/>
          <w:szCs w:val="20"/>
        </w:rPr>
        <w:t xml:space="preserve">tehniskās specifikācijas - </w:t>
      </w:r>
      <w:r w:rsidR="005417E1" w:rsidRPr="007943C2">
        <w:rPr>
          <w:rFonts w:eastAsia="Times New Roman"/>
          <w:sz w:val="20"/>
          <w:szCs w:val="20"/>
        </w:rPr>
        <w:t>tehnisko</w:t>
      </w:r>
      <w:r w:rsidR="005417E1">
        <w:rPr>
          <w:rFonts w:eastAsia="Times New Roman"/>
          <w:sz w:val="20"/>
          <w:szCs w:val="20"/>
        </w:rPr>
        <w:t>/finanšu</w:t>
      </w:r>
      <w:r w:rsidRPr="007943C2">
        <w:rPr>
          <w:rFonts w:eastAsia="Times New Roman"/>
          <w:sz w:val="20"/>
          <w:szCs w:val="20"/>
        </w:rPr>
        <w:t xml:space="preserve"> piedāvājumā norādītājām prasībām atbilstoš</w:t>
      </w:r>
      <w:r w:rsidR="008F44E3">
        <w:rPr>
          <w:rFonts w:eastAsia="Times New Roman"/>
          <w:sz w:val="20"/>
          <w:szCs w:val="20"/>
        </w:rPr>
        <w:t xml:space="preserve">a </w:t>
      </w:r>
      <w:r w:rsidR="00BB780C" w:rsidRPr="00BB780C">
        <w:rPr>
          <w:rFonts w:eastAsia="Times New Roman"/>
          <w:sz w:val="20"/>
          <w:szCs w:val="20"/>
        </w:rPr>
        <w:t>kurināmā dīzeļdegviela</w:t>
      </w:r>
      <w:r w:rsidRPr="007943C2">
        <w:rPr>
          <w:rFonts w:eastAsia="Times New Roman"/>
          <w:sz w:val="20"/>
          <w:szCs w:val="20"/>
        </w:rPr>
        <w:t>, kā arī necels pretenzijas, ja Pasūtītājs att</w:t>
      </w:r>
      <w:r w:rsidR="00D621DF">
        <w:rPr>
          <w:rFonts w:eastAsia="Times New Roman"/>
          <w:sz w:val="20"/>
          <w:szCs w:val="20"/>
        </w:rPr>
        <w:t>ei</w:t>
      </w:r>
      <w:r w:rsidRPr="007943C2">
        <w:rPr>
          <w:rFonts w:eastAsia="Times New Roman"/>
          <w:sz w:val="20"/>
          <w:szCs w:val="20"/>
        </w:rPr>
        <w:t>ksies pieņemt kravu, kas neatbilst</w:t>
      </w:r>
      <w:r w:rsidR="0028637E">
        <w:rPr>
          <w:rFonts w:eastAsia="Times New Roman"/>
          <w:sz w:val="20"/>
          <w:szCs w:val="20"/>
        </w:rPr>
        <w:t xml:space="preserve"> </w:t>
      </w:r>
      <w:r w:rsidRPr="007943C2">
        <w:rPr>
          <w:rFonts w:eastAsia="Times New Roman"/>
          <w:sz w:val="20"/>
          <w:szCs w:val="20"/>
        </w:rPr>
        <w:t>piedāvājumā noteiktajām;</w:t>
      </w:r>
    </w:p>
    <w:p w14:paraId="225B4833" w14:textId="77777777" w:rsidR="00581A0B" w:rsidRPr="007943C2" w:rsidRDefault="00581A0B" w:rsidP="00581A0B">
      <w:pPr>
        <w:pStyle w:val="naisf"/>
        <w:spacing w:before="60" w:after="120"/>
        <w:ind w:firstLine="0"/>
        <w:rPr>
          <w:rFonts w:eastAsia="Times New Roman"/>
          <w:sz w:val="20"/>
          <w:szCs w:val="20"/>
        </w:rPr>
      </w:pPr>
      <w:r w:rsidRPr="007943C2">
        <w:rPr>
          <w:rFonts w:eastAsia="Times New Roman"/>
          <w:sz w:val="20"/>
          <w:szCs w:val="20"/>
        </w:rPr>
        <w:t>Apliecinām, ka finanšu piedāvājumā piedāvāto vienību cenas būs nemainīgas visā līguma izpildes laikā, un cenā ir ietvertas visas ar piegādi un izkraušanu saistītās izmaksas un visi iespējamie riski, kas saistīti ar tirgus cenu svārstībām, tai skaitā arī ārvalstīs maksājamie nodokļi un nodevas, preces sezonalitāte.</w:t>
      </w:r>
    </w:p>
    <w:p w14:paraId="22ED9EA7" w14:textId="77777777" w:rsidR="00581A0B" w:rsidRPr="007943C2" w:rsidRDefault="00581A0B" w:rsidP="00581A0B">
      <w:pPr>
        <w:pStyle w:val="naisf"/>
        <w:spacing w:before="60" w:after="120"/>
        <w:ind w:firstLine="0"/>
        <w:rPr>
          <w:rFonts w:eastAsia="Times New Roman"/>
          <w:b/>
          <w:sz w:val="20"/>
          <w:szCs w:val="20"/>
        </w:rPr>
      </w:pPr>
    </w:p>
    <w:p w14:paraId="10EC2325" w14:textId="4FCCDA4A" w:rsidR="00581A0B" w:rsidRDefault="00581A0B" w:rsidP="00581A0B">
      <w:pPr>
        <w:rPr>
          <w:rFonts w:eastAsia="Calibri"/>
          <w:sz w:val="20"/>
          <w:szCs w:val="20"/>
          <w:lang w:bidi="lo-LA"/>
        </w:rPr>
      </w:pPr>
      <w:r w:rsidRPr="007943C2">
        <w:rPr>
          <w:rFonts w:eastAsia="Calibri"/>
          <w:sz w:val="20"/>
          <w:szCs w:val="20"/>
          <w:lang w:bidi="lo-LA"/>
        </w:rPr>
        <w:t>_____________________</w:t>
      </w:r>
      <w:r>
        <w:rPr>
          <w:rFonts w:eastAsia="Calibri"/>
          <w:sz w:val="20"/>
          <w:szCs w:val="20"/>
          <w:lang w:bidi="lo-LA"/>
        </w:rPr>
        <w:t>_____________________</w:t>
      </w:r>
      <w:r w:rsidRPr="007943C2">
        <w:rPr>
          <w:rFonts w:eastAsia="Calibri"/>
          <w:sz w:val="20"/>
          <w:szCs w:val="20"/>
          <w:lang w:bidi="lo-LA"/>
        </w:rPr>
        <w:t>(</w:t>
      </w:r>
      <w:r w:rsidRPr="007943C2">
        <w:rPr>
          <w:sz w:val="20"/>
          <w:szCs w:val="20"/>
        </w:rPr>
        <w:t>Pretendenta pilnvarotās personas amats, vārds, uzvārds, paraksts</w:t>
      </w:r>
      <w:r w:rsidRPr="007943C2">
        <w:rPr>
          <w:rFonts w:eastAsia="Calibri"/>
          <w:sz w:val="20"/>
          <w:szCs w:val="20"/>
          <w:lang w:bidi="lo-LA"/>
        </w:rPr>
        <w:t>)</w:t>
      </w:r>
    </w:p>
    <w:p w14:paraId="4E0CF7F1" w14:textId="77777777" w:rsidR="00581A0B" w:rsidRDefault="00581A0B" w:rsidP="00581A0B">
      <w:pPr>
        <w:rPr>
          <w:rFonts w:eastAsia="Calibri"/>
          <w:sz w:val="20"/>
          <w:szCs w:val="20"/>
          <w:lang w:bidi="lo-LA"/>
        </w:rPr>
      </w:pPr>
    </w:p>
    <w:p w14:paraId="6290A68D" w14:textId="77777777" w:rsidR="00581A0B" w:rsidRDefault="00581A0B" w:rsidP="00581A0B">
      <w:pPr>
        <w:rPr>
          <w:rFonts w:eastAsia="Calibri"/>
          <w:sz w:val="20"/>
          <w:szCs w:val="20"/>
          <w:lang w:bidi="lo-LA"/>
        </w:rPr>
      </w:pPr>
    </w:p>
    <w:p w14:paraId="62524C6F" w14:textId="77777777" w:rsidR="00581A0B" w:rsidRDefault="00581A0B" w:rsidP="00581A0B">
      <w:pPr>
        <w:pStyle w:val="Title"/>
        <w:ind w:right="29"/>
        <w:jc w:val="right"/>
        <w:rPr>
          <w:sz w:val="20"/>
        </w:rPr>
      </w:pPr>
    </w:p>
    <w:p w14:paraId="0A4B16AB" w14:textId="77777777" w:rsidR="00581A0B" w:rsidRDefault="00581A0B" w:rsidP="00581A0B">
      <w:pPr>
        <w:pStyle w:val="Title"/>
        <w:ind w:right="29"/>
        <w:jc w:val="right"/>
        <w:rPr>
          <w:sz w:val="20"/>
        </w:rPr>
      </w:pPr>
    </w:p>
    <w:p w14:paraId="1880D30A" w14:textId="212CDC35"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108B239" w14:textId="55AA0DCC"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77E023D2" w14:textId="6CCB31E3"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4A45C262" w14:textId="713EF93F"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17ECE950" w14:textId="76BF6C9D"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D26EC7C" w14:textId="0B6B8019" w:rsidR="009C19D7" w:rsidRDefault="009C19D7" w:rsidP="00D40B5D">
      <w:pPr>
        <w:rPr>
          <w:rFonts w:ascii="Times New Roman" w:eastAsia="Times New Roman" w:hAnsi="Times New Roman" w:cs="Times New Roman"/>
          <w:sz w:val="24"/>
          <w:szCs w:val="24"/>
          <w:lang w:eastAsia="lv-LV"/>
        </w:rPr>
      </w:pPr>
    </w:p>
    <w:p w14:paraId="361E0358" w14:textId="77777777" w:rsidR="00D40B5D" w:rsidRPr="00D40B5D" w:rsidRDefault="00D40B5D" w:rsidP="00D40B5D">
      <w:pPr>
        <w:rPr>
          <w:rFonts w:ascii="Times New Roman" w:eastAsia="Times New Roman" w:hAnsi="Times New Roman" w:cs="Times New Roman"/>
          <w:sz w:val="24"/>
          <w:szCs w:val="24"/>
          <w:lang w:eastAsia="lv-LV"/>
        </w:rPr>
      </w:pPr>
    </w:p>
    <w:p w14:paraId="13461D50" w14:textId="03DF447B"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64CC73C0" w14:textId="0AD30244" w:rsidR="003227A3" w:rsidRDefault="003227A3" w:rsidP="003227A3">
      <w:pPr>
        <w:widowControl w:val="0"/>
        <w:shd w:val="clear" w:color="auto" w:fill="FFFFFF"/>
        <w:rPr>
          <w:rFonts w:ascii="Times New Roman" w:eastAsia="Times New Roman" w:hAnsi="Times New Roman" w:cs="Times New Roman"/>
          <w:sz w:val="24"/>
          <w:szCs w:val="24"/>
          <w:lang w:eastAsia="lv-LV"/>
        </w:rPr>
      </w:pPr>
    </w:p>
    <w:p w14:paraId="5C0AADC3" w14:textId="77777777" w:rsidR="00B228BD" w:rsidRDefault="00B228BD" w:rsidP="003227A3">
      <w:pPr>
        <w:widowControl w:val="0"/>
        <w:shd w:val="clear" w:color="auto" w:fill="FFFFFF"/>
        <w:rPr>
          <w:rFonts w:ascii="Times New Roman" w:eastAsia="Times New Roman" w:hAnsi="Times New Roman" w:cs="Times New Roman"/>
          <w:sz w:val="24"/>
          <w:szCs w:val="24"/>
          <w:lang w:eastAsia="lv-LV"/>
        </w:rPr>
      </w:pPr>
    </w:p>
    <w:p w14:paraId="1632C7B4" w14:textId="25AA4E94" w:rsidR="00F8505C" w:rsidRDefault="00F8505C" w:rsidP="003227A3">
      <w:pPr>
        <w:widowControl w:val="0"/>
        <w:shd w:val="clear" w:color="auto" w:fill="FFFFFF"/>
        <w:jc w:val="center"/>
        <w:rPr>
          <w:rFonts w:ascii="Times New Roman" w:hAnsi="Times New Roman" w:cs="Times New Roman"/>
          <w:b/>
          <w:color w:val="000000"/>
          <w:sz w:val="24"/>
          <w:szCs w:val="24"/>
        </w:rPr>
      </w:pPr>
      <w:r w:rsidRPr="00F8505C">
        <w:rPr>
          <w:rFonts w:ascii="Times New Roman" w:hAnsi="Times New Roman" w:cs="Times New Roman"/>
          <w:b/>
          <w:color w:val="000000"/>
          <w:sz w:val="24"/>
          <w:szCs w:val="24"/>
        </w:rPr>
        <w:lastRenderedPageBreak/>
        <w:t>LĪGUMA PROJEKTS</w:t>
      </w:r>
    </w:p>
    <w:p w14:paraId="634289A6" w14:textId="2AD8515C" w:rsidR="00553A67" w:rsidRPr="00093E87" w:rsidRDefault="00304E4C" w:rsidP="00D90AC0">
      <w:pPr>
        <w:pStyle w:val="NormalWeb"/>
        <w:jc w:val="center"/>
        <w:rPr>
          <w:rFonts w:eastAsia="Times New Roman"/>
          <w:color w:val="auto"/>
          <w:sz w:val="22"/>
          <w:szCs w:val="22"/>
          <w:lang w:val="lv-LV" w:eastAsia="en-US"/>
        </w:rPr>
      </w:pPr>
      <w:r>
        <w:rPr>
          <w:b/>
          <w:lang w:val="lv-LV"/>
        </w:rPr>
        <w:t>K</w:t>
      </w:r>
      <w:r w:rsidRPr="00304E4C">
        <w:rPr>
          <w:b/>
          <w:lang w:val="lv-LV"/>
        </w:rPr>
        <w:t>urināmās dīzeļdegvielas piegāde</w:t>
      </w:r>
      <w:r>
        <w:rPr>
          <w:b/>
          <w:lang w:val="lv-LV"/>
        </w:rPr>
        <w:t xml:space="preserve"> </w:t>
      </w:r>
      <w:r w:rsidR="00D90AC0" w:rsidRPr="00C121E9">
        <w:rPr>
          <w:b/>
          <w:lang w:val="lv-LV"/>
        </w:rPr>
        <w:t>SIA „</w:t>
      </w:r>
      <w:r w:rsidR="00E11A12">
        <w:rPr>
          <w:b/>
          <w:lang w:val="lv-LV"/>
        </w:rPr>
        <w:t>Līgatnes komunālserviss</w:t>
      </w:r>
      <w:r w:rsidR="00D90AC0" w:rsidRPr="00C121E9">
        <w:rPr>
          <w:b/>
          <w:lang w:val="lv-LV"/>
        </w:rPr>
        <w:t>” siltumenerģijas ražošanai 202</w:t>
      </w:r>
      <w:r w:rsidR="00E11A12">
        <w:rPr>
          <w:b/>
          <w:lang w:val="lv-LV"/>
        </w:rPr>
        <w:t>2</w:t>
      </w:r>
      <w:r w:rsidR="00D90AC0" w:rsidRPr="00C121E9">
        <w:rPr>
          <w:b/>
          <w:lang w:val="lv-LV"/>
        </w:rPr>
        <w:t>./202</w:t>
      </w:r>
      <w:r w:rsidR="00E11A12">
        <w:rPr>
          <w:b/>
          <w:lang w:val="lv-LV"/>
        </w:rPr>
        <w:t>3</w:t>
      </w:r>
      <w:r w:rsidR="00D90AC0" w:rsidRPr="00C121E9">
        <w:rPr>
          <w:b/>
          <w:lang w:val="lv-LV"/>
        </w:rPr>
        <w:t>.gada apkures sezonā</w:t>
      </w:r>
    </w:p>
    <w:p w14:paraId="0AA79267" w14:textId="5746F515" w:rsidR="00553A67" w:rsidRPr="00F75F25" w:rsidRDefault="00E11A12" w:rsidP="00553A67">
      <w:pPr>
        <w:pStyle w:val="NormalWeb"/>
        <w:jc w:val="both"/>
        <w:rPr>
          <w:rFonts w:eastAsia="Times New Roman"/>
          <w:color w:val="auto"/>
          <w:sz w:val="20"/>
          <w:szCs w:val="20"/>
          <w:lang w:val="lv-LV" w:eastAsia="en-US"/>
        </w:rPr>
      </w:pPr>
      <w:r>
        <w:rPr>
          <w:rFonts w:eastAsia="Times New Roman"/>
          <w:color w:val="auto"/>
          <w:sz w:val="20"/>
          <w:szCs w:val="20"/>
          <w:lang w:val="lv-LV" w:eastAsia="en-US"/>
        </w:rPr>
        <w:t>Līgatnē</w:t>
      </w:r>
      <w:r w:rsidR="00553A67">
        <w:rPr>
          <w:rFonts w:eastAsia="Times New Roman"/>
          <w:color w:val="auto"/>
          <w:sz w:val="20"/>
          <w:szCs w:val="20"/>
          <w:lang w:val="lv-LV" w:eastAsia="en-US"/>
        </w:rPr>
        <w:t xml:space="preserve">                                                                                                                               202</w:t>
      </w:r>
      <w:r>
        <w:rPr>
          <w:rFonts w:eastAsia="Times New Roman"/>
          <w:color w:val="auto"/>
          <w:sz w:val="20"/>
          <w:szCs w:val="20"/>
          <w:lang w:val="lv-LV" w:eastAsia="en-US"/>
        </w:rPr>
        <w:t>2</w:t>
      </w:r>
      <w:r w:rsidR="00553A67">
        <w:rPr>
          <w:rFonts w:eastAsia="Times New Roman"/>
          <w:color w:val="auto"/>
          <w:sz w:val="20"/>
          <w:szCs w:val="20"/>
          <w:lang w:val="lv-LV" w:eastAsia="en-US"/>
        </w:rPr>
        <w:t>. gada  ____ _________</w:t>
      </w:r>
    </w:p>
    <w:p w14:paraId="59A83EE0" w14:textId="77777777" w:rsidR="00553A67" w:rsidRPr="0068547D" w:rsidRDefault="00553A67" w:rsidP="00553A67">
      <w:pPr>
        <w:rPr>
          <w:sz w:val="20"/>
          <w:szCs w:val="20"/>
        </w:rPr>
      </w:pPr>
    </w:p>
    <w:p w14:paraId="2680FFD4" w14:textId="4D09B57A" w:rsidR="00553A67" w:rsidRPr="0068547D" w:rsidRDefault="00553A67" w:rsidP="00553A67">
      <w:pPr>
        <w:pStyle w:val="BlockText"/>
        <w:ind w:left="0" w:right="-432"/>
        <w:rPr>
          <w:sz w:val="20"/>
          <w:szCs w:val="20"/>
        </w:rPr>
      </w:pPr>
      <w:r>
        <w:rPr>
          <w:sz w:val="20"/>
          <w:szCs w:val="20"/>
        </w:rPr>
        <w:t xml:space="preserve">        </w:t>
      </w:r>
      <w:r w:rsidRPr="005637F2">
        <w:rPr>
          <w:b/>
          <w:sz w:val="20"/>
          <w:szCs w:val="20"/>
        </w:rPr>
        <w:t>Sabiedrība ar ierobežotu atbildību ”</w:t>
      </w:r>
      <w:r w:rsidR="00E11A12">
        <w:rPr>
          <w:b/>
          <w:sz w:val="20"/>
          <w:szCs w:val="20"/>
        </w:rPr>
        <w:t>Līgatnes komunālserviss</w:t>
      </w:r>
      <w:r w:rsidRPr="005637F2">
        <w:rPr>
          <w:b/>
          <w:sz w:val="20"/>
          <w:szCs w:val="20"/>
        </w:rPr>
        <w:t>”,</w:t>
      </w:r>
      <w:r w:rsidRPr="0068547D">
        <w:rPr>
          <w:sz w:val="20"/>
          <w:szCs w:val="20"/>
        </w:rPr>
        <w:t xml:space="preserve">  reģistrācijas  Nr.</w:t>
      </w:r>
      <w:r w:rsidR="00E11A12" w:rsidRPr="00E11A12">
        <w:t xml:space="preserve"> </w:t>
      </w:r>
      <w:r w:rsidR="00E11A12" w:rsidRPr="00E11A12">
        <w:rPr>
          <w:sz w:val="20"/>
          <w:szCs w:val="20"/>
        </w:rPr>
        <w:t>54103099071</w:t>
      </w:r>
      <w:r>
        <w:rPr>
          <w:sz w:val="20"/>
          <w:szCs w:val="20"/>
        </w:rPr>
        <w:t>,</w:t>
      </w:r>
      <w:r w:rsidRPr="0068547D">
        <w:rPr>
          <w:sz w:val="20"/>
          <w:szCs w:val="20"/>
        </w:rPr>
        <w:t xml:space="preserve"> </w:t>
      </w:r>
      <w:r>
        <w:rPr>
          <w:sz w:val="20"/>
          <w:szCs w:val="20"/>
        </w:rPr>
        <w:t>juridiskā adrese</w:t>
      </w:r>
      <w:r w:rsidRPr="0068547D">
        <w:rPr>
          <w:sz w:val="20"/>
          <w:szCs w:val="20"/>
        </w:rPr>
        <w:t xml:space="preserve">: </w:t>
      </w:r>
      <w:r w:rsidR="00E11A12" w:rsidRPr="00E11A12">
        <w:rPr>
          <w:sz w:val="20"/>
          <w:szCs w:val="20"/>
        </w:rPr>
        <w:t>"</w:t>
      </w:r>
      <w:proofErr w:type="spellStart"/>
      <w:r w:rsidR="00E11A12" w:rsidRPr="00E11A12">
        <w:rPr>
          <w:sz w:val="20"/>
          <w:szCs w:val="20"/>
        </w:rPr>
        <w:t>Cepurlejas</w:t>
      </w:r>
      <w:proofErr w:type="spellEnd"/>
      <w:r w:rsidR="00E11A12" w:rsidRPr="00E11A12">
        <w:rPr>
          <w:sz w:val="20"/>
          <w:szCs w:val="20"/>
        </w:rPr>
        <w:t xml:space="preserve">", </w:t>
      </w:r>
      <w:proofErr w:type="spellStart"/>
      <w:r w:rsidR="00E11A12" w:rsidRPr="00E11A12">
        <w:rPr>
          <w:sz w:val="20"/>
          <w:szCs w:val="20"/>
        </w:rPr>
        <w:t>Skaļupes</w:t>
      </w:r>
      <w:proofErr w:type="spellEnd"/>
      <w:r w:rsidR="00E11A12" w:rsidRPr="00E11A12">
        <w:rPr>
          <w:sz w:val="20"/>
          <w:szCs w:val="20"/>
        </w:rPr>
        <w:t xml:space="preserve">, Līgatnes pagasts, </w:t>
      </w:r>
      <w:proofErr w:type="spellStart"/>
      <w:r w:rsidR="00E11A12" w:rsidRPr="00E11A12">
        <w:rPr>
          <w:sz w:val="20"/>
          <w:szCs w:val="20"/>
        </w:rPr>
        <w:t>Cēsu</w:t>
      </w:r>
      <w:proofErr w:type="spellEnd"/>
      <w:r w:rsidR="00E11A12" w:rsidRPr="00E11A12">
        <w:rPr>
          <w:sz w:val="20"/>
          <w:szCs w:val="20"/>
        </w:rPr>
        <w:t xml:space="preserve"> novads, LV-4108</w:t>
      </w:r>
      <w:r w:rsidRPr="0068547D">
        <w:rPr>
          <w:sz w:val="20"/>
          <w:szCs w:val="20"/>
        </w:rPr>
        <w:t xml:space="preserve">, </w:t>
      </w:r>
      <w:r w:rsidR="00E11A12">
        <w:rPr>
          <w:sz w:val="20"/>
          <w:szCs w:val="20"/>
        </w:rPr>
        <w:t>valdes locekļa Mikus Dzeņa</w:t>
      </w:r>
      <w:r w:rsidRPr="0068547D">
        <w:rPr>
          <w:sz w:val="20"/>
          <w:szCs w:val="20"/>
        </w:rPr>
        <w:t xml:space="preserve"> personā, kur</w:t>
      </w:r>
      <w:r>
        <w:rPr>
          <w:sz w:val="20"/>
          <w:szCs w:val="20"/>
        </w:rPr>
        <w:t>š</w:t>
      </w:r>
      <w:r w:rsidRPr="0068547D">
        <w:rPr>
          <w:sz w:val="20"/>
          <w:szCs w:val="20"/>
        </w:rPr>
        <w:t xml:space="preserve"> darbojas pamatojoties </w:t>
      </w:r>
      <w:r>
        <w:rPr>
          <w:sz w:val="20"/>
          <w:szCs w:val="20"/>
        </w:rPr>
        <w:t xml:space="preserve">līguma pamata, </w:t>
      </w:r>
      <w:r w:rsidRPr="0068547D">
        <w:rPr>
          <w:sz w:val="20"/>
          <w:szCs w:val="20"/>
        </w:rPr>
        <w:t xml:space="preserve"> no vienas puses, un </w:t>
      </w:r>
    </w:p>
    <w:p w14:paraId="3DE3236F"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4DD334BC"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3A9B0137" w14:textId="77777777" w:rsidR="00553A67" w:rsidRDefault="00553A67" w:rsidP="00553A67">
      <w:pPr>
        <w:pStyle w:val="BlockText"/>
        <w:ind w:left="0" w:right="-432"/>
        <w:rPr>
          <w:sz w:val="20"/>
          <w:szCs w:val="20"/>
        </w:rPr>
      </w:pPr>
      <w:r>
        <w:rPr>
          <w:b/>
          <w:sz w:val="20"/>
          <w:szCs w:val="20"/>
        </w:rPr>
        <w:t xml:space="preserve">        </w:t>
      </w:r>
      <w:r w:rsidRPr="0068547D">
        <w:rPr>
          <w:sz w:val="20"/>
          <w:szCs w:val="20"/>
        </w:rPr>
        <w:t xml:space="preserve"> turpmāk saukts “Piegādātājs</w:t>
      </w:r>
      <w:r>
        <w:rPr>
          <w:sz w:val="20"/>
          <w:szCs w:val="20"/>
        </w:rPr>
        <w:t>,</w:t>
      </w:r>
      <w:r w:rsidRPr="0068547D">
        <w:rPr>
          <w:sz w:val="20"/>
          <w:szCs w:val="20"/>
        </w:rPr>
        <w:t xml:space="preserve">” </w:t>
      </w:r>
      <w:r>
        <w:rPr>
          <w:sz w:val="20"/>
          <w:szCs w:val="20"/>
        </w:rPr>
        <w:t>___________________________________________valdes locekļa________________________ personā</w:t>
      </w:r>
      <w:r w:rsidRPr="0068547D">
        <w:rPr>
          <w:sz w:val="20"/>
          <w:szCs w:val="20"/>
        </w:rPr>
        <w:t>, kurš rīkojas uz statūtu pamata, no otras puses, noslēdz šādu līgumu:</w:t>
      </w:r>
    </w:p>
    <w:p w14:paraId="678A6A8D" w14:textId="77777777" w:rsidR="00553A67" w:rsidRPr="0068547D" w:rsidRDefault="00553A67" w:rsidP="00553A67">
      <w:pPr>
        <w:pStyle w:val="BlockText"/>
        <w:ind w:left="0" w:right="-432"/>
        <w:rPr>
          <w:sz w:val="20"/>
          <w:szCs w:val="20"/>
        </w:rPr>
      </w:pPr>
    </w:p>
    <w:p w14:paraId="44269FA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PRIEKŠMETS</w:t>
      </w:r>
    </w:p>
    <w:p w14:paraId="18C8A4BD" w14:textId="77777777" w:rsidR="00553A67" w:rsidRPr="0068547D" w:rsidRDefault="00553A67" w:rsidP="00553A67">
      <w:pPr>
        <w:pStyle w:val="BlockText"/>
        <w:shd w:val="clear" w:color="auto" w:fill="auto"/>
        <w:spacing w:line="240" w:lineRule="auto"/>
        <w:ind w:right="-432"/>
        <w:rPr>
          <w:b/>
          <w:sz w:val="20"/>
          <w:szCs w:val="20"/>
        </w:rPr>
      </w:pPr>
    </w:p>
    <w:p w14:paraId="6464A7EC" w14:textId="11FAF539"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uzdod, bet Piegādā</w:t>
      </w:r>
      <w:r>
        <w:rPr>
          <w:sz w:val="20"/>
          <w:szCs w:val="20"/>
        </w:rPr>
        <w:t xml:space="preserve">tājs apņemas piegādāt </w:t>
      </w:r>
      <w:r w:rsidR="00304E4C" w:rsidRPr="00304E4C">
        <w:rPr>
          <w:sz w:val="20"/>
          <w:szCs w:val="20"/>
        </w:rPr>
        <w:t>kurinām</w:t>
      </w:r>
      <w:r w:rsidR="00304E4C">
        <w:rPr>
          <w:sz w:val="20"/>
          <w:szCs w:val="20"/>
        </w:rPr>
        <w:t>o</w:t>
      </w:r>
      <w:r w:rsidR="00304E4C" w:rsidRPr="00304E4C">
        <w:rPr>
          <w:sz w:val="20"/>
          <w:szCs w:val="20"/>
        </w:rPr>
        <w:t xml:space="preserve"> dīzeļdegviel</w:t>
      </w:r>
      <w:r w:rsidR="00304E4C">
        <w:rPr>
          <w:sz w:val="20"/>
          <w:szCs w:val="20"/>
        </w:rPr>
        <w:t>u</w:t>
      </w:r>
      <w:r w:rsidRPr="0068547D">
        <w:rPr>
          <w:sz w:val="20"/>
          <w:szCs w:val="20"/>
        </w:rPr>
        <w:t>, turpmāk tekstā saukta</w:t>
      </w:r>
      <w:r w:rsidR="00E03E4C">
        <w:rPr>
          <w:sz w:val="20"/>
          <w:szCs w:val="20"/>
        </w:rPr>
        <w:t>s</w:t>
      </w:r>
      <w:r w:rsidRPr="0068547D">
        <w:rPr>
          <w:sz w:val="20"/>
          <w:szCs w:val="20"/>
        </w:rPr>
        <w:t xml:space="preserve"> – </w:t>
      </w:r>
      <w:r w:rsidR="00304E4C">
        <w:rPr>
          <w:sz w:val="20"/>
          <w:szCs w:val="20"/>
        </w:rPr>
        <w:t>degviela</w:t>
      </w:r>
      <w:r w:rsidR="00D621DF">
        <w:rPr>
          <w:sz w:val="20"/>
          <w:szCs w:val="20"/>
        </w:rPr>
        <w:t>.</w:t>
      </w:r>
    </w:p>
    <w:p w14:paraId="048AEA98" w14:textId="71151DCE" w:rsidR="00553A67" w:rsidRPr="0068547D" w:rsidRDefault="00304E4C" w:rsidP="00553A67">
      <w:pPr>
        <w:pStyle w:val="BlockText"/>
        <w:numPr>
          <w:ilvl w:val="1"/>
          <w:numId w:val="42"/>
        </w:numPr>
        <w:shd w:val="clear" w:color="auto" w:fill="auto"/>
        <w:spacing w:line="240" w:lineRule="auto"/>
        <w:ind w:right="-432"/>
        <w:rPr>
          <w:sz w:val="20"/>
          <w:szCs w:val="20"/>
        </w:rPr>
      </w:pPr>
      <w:r>
        <w:rPr>
          <w:sz w:val="20"/>
          <w:szCs w:val="20"/>
        </w:rPr>
        <w:t>Degvielas</w:t>
      </w:r>
      <w:r w:rsidR="00553A67" w:rsidRPr="0068547D">
        <w:rPr>
          <w:sz w:val="20"/>
          <w:szCs w:val="20"/>
        </w:rPr>
        <w:t xml:space="preserve"> piegādes maksimālais apjoms konkrētajā periodā ir </w:t>
      </w:r>
      <w:r>
        <w:rPr>
          <w:color w:val="000000" w:themeColor="text1"/>
          <w:sz w:val="20"/>
          <w:szCs w:val="20"/>
        </w:rPr>
        <w:t>495</w:t>
      </w:r>
      <w:r w:rsidR="00553A67" w:rsidRPr="00D83383">
        <w:rPr>
          <w:color w:val="000000" w:themeColor="text1"/>
          <w:sz w:val="20"/>
          <w:szCs w:val="20"/>
        </w:rPr>
        <w:t xml:space="preserve"> </w:t>
      </w:r>
      <w:r w:rsidR="00D621DF" w:rsidRPr="00D83383">
        <w:rPr>
          <w:color w:val="000000" w:themeColor="text1"/>
          <w:sz w:val="20"/>
          <w:szCs w:val="20"/>
        </w:rPr>
        <w:t>tonnas</w:t>
      </w:r>
      <w:r w:rsidR="00553A67" w:rsidRPr="0068547D">
        <w:rPr>
          <w:sz w:val="20"/>
          <w:szCs w:val="20"/>
        </w:rPr>
        <w:t>.</w:t>
      </w:r>
    </w:p>
    <w:p w14:paraId="6056853C" w14:textId="3EB0499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un Piegādātājs vienojas, ka Pasūtītājs, ņemot vērā objektīvus apstākļus, var iegādāties </w:t>
      </w:r>
      <w:r w:rsidR="00304E4C">
        <w:rPr>
          <w:sz w:val="20"/>
          <w:szCs w:val="20"/>
        </w:rPr>
        <w:t>degvielu</w:t>
      </w:r>
      <w:r w:rsidRPr="0068547D">
        <w:rPr>
          <w:sz w:val="20"/>
          <w:szCs w:val="20"/>
        </w:rPr>
        <w:t xml:space="preserve"> atbilstoši reālajai nepieciešamībai  par nepilnu apjomu.</w:t>
      </w:r>
    </w:p>
    <w:p w14:paraId="64548A1E" w14:textId="0DC2290C" w:rsidR="00553A67" w:rsidRPr="00D621DF" w:rsidRDefault="008C11E4" w:rsidP="00D621DF">
      <w:pPr>
        <w:pStyle w:val="BlockText"/>
        <w:numPr>
          <w:ilvl w:val="1"/>
          <w:numId w:val="42"/>
        </w:numPr>
        <w:shd w:val="clear" w:color="auto" w:fill="auto"/>
        <w:spacing w:line="240" w:lineRule="auto"/>
        <w:ind w:right="-432"/>
        <w:rPr>
          <w:sz w:val="20"/>
          <w:szCs w:val="20"/>
        </w:rPr>
      </w:pPr>
      <w:r>
        <w:rPr>
          <w:sz w:val="20"/>
          <w:szCs w:val="20"/>
        </w:rPr>
        <w:t>Piegādātājs apņemas piegādāt</w:t>
      </w:r>
      <w:r w:rsidR="00D621DF">
        <w:rPr>
          <w:sz w:val="20"/>
          <w:szCs w:val="20"/>
        </w:rPr>
        <w:t xml:space="preserve"> </w:t>
      </w:r>
      <w:r w:rsidR="00304E4C">
        <w:rPr>
          <w:sz w:val="20"/>
          <w:szCs w:val="20"/>
        </w:rPr>
        <w:t>degvielu</w:t>
      </w:r>
      <w:r w:rsidR="00813ED4">
        <w:rPr>
          <w:sz w:val="20"/>
          <w:szCs w:val="20"/>
        </w:rPr>
        <w:t>.</w:t>
      </w:r>
    </w:p>
    <w:p w14:paraId="0B53D0B2" w14:textId="286D92F7" w:rsidR="00553A67" w:rsidRDefault="00553A67" w:rsidP="00304E4C">
      <w:pPr>
        <w:pStyle w:val="BlockText"/>
        <w:shd w:val="clear" w:color="auto" w:fill="auto"/>
        <w:spacing w:line="240" w:lineRule="auto"/>
        <w:ind w:left="0" w:right="-432" w:firstLine="0"/>
        <w:rPr>
          <w:sz w:val="20"/>
          <w:szCs w:val="20"/>
        </w:rPr>
      </w:pPr>
    </w:p>
    <w:p w14:paraId="2979FA56" w14:textId="77777777" w:rsidR="00553A67" w:rsidRPr="001532FB" w:rsidRDefault="00553A67" w:rsidP="00553A67">
      <w:pPr>
        <w:pStyle w:val="BlockText"/>
        <w:shd w:val="clear" w:color="auto" w:fill="auto"/>
        <w:spacing w:line="240" w:lineRule="auto"/>
        <w:ind w:right="-432"/>
        <w:rPr>
          <w:sz w:val="20"/>
          <w:szCs w:val="20"/>
        </w:rPr>
      </w:pPr>
    </w:p>
    <w:p w14:paraId="47856C28"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SUMMA UN NORĒĶINU KĀRTĪBA</w:t>
      </w:r>
    </w:p>
    <w:p w14:paraId="64930A97" w14:textId="77777777" w:rsidR="00553A67" w:rsidRPr="0068547D" w:rsidRDefault="00553A67" w:rsidP="00553A67">
      <w:pPr>
        <w:pStyle w:val="BlockText"/>
        <w:shd w:val="clear" w:color="auto" w:fill="auto"/>
        <w:spacing w:line="240" w:lineRule="auto"/>
        <w:ind w:right="-432"/>
        <w:rPr>
          <w:b/>
          <w:sz w:val="20"/>
          <w:szCs w:val="20"/>
        </w:rPr>
      </w:pPr>
    </w:p>
    <w:p w14:paraId="780A3318" w14:textId="404F578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Kopējā Līguma summa ir EUR ____,______ (____________________) bez PVN</w:t>
      </w:r>
      <w:r>
        <w:rPr>
          <w:sz w:val="20"/>
          <w:szCs w:val="20"/>
        </w:rPr>
        <w:t>.</w:t>
      </w:r>
    </w:p>
    <w:p w14:paraId="3A5723AB" w14:textId="41954E64"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Piegādātājs apņemas visā Līguma darbības laikā piegādāt </w:t>
      </w:r>
      <w:r w:rsidR="00304E4C">
        <w:rPr>
          <w:sz w:val="20"/>
          <w:szCs w:val="20"/>
        </w:rPr>
        <w:t>degvielu</w:t>
      </w:r>
      <w:r w:rsidRPr="0068547D">
        <w:rPr>
          <w:sz w:val="20"/>
          <w:szCs w:val="20"/>
        </w:rPr>
        <w:t xml:space="preserve"> nosakot Līgumcenu par vienu </w:t>
      </w:r>
      <w:r w:rsidR="00E03E4C">
        <w:rPr>
          <w:sz w:val="20"/>
          <w:szCs w:val="20"/>
        </w:rPr>
        <w:t>tonnu</w:t>
      </w:r>
      <w:r w:rsidRPr="0068547D">
        <w:rPr>
          <w:sz w:val="20"/>
          <w:szCs w:val="20"/>
        </w:rPr>
        <w:t xml:space="preserve"> </w:t>
      </w:r>
      <w:r>
        <w:rPr>
          <w:sz w:val="20"/>
          <w:szCs w:val="20"/>
        </w:rPr>
        <w:t>_____________EUR</w:t>
      </w:r>
      <w:r w:rsidRPr="0068547D">
        <w:rPr>
          <w:sz w:val="20"/>
          <w:szCs w:val="20"/>
        </w:rPr>
        <w:t>,</w:t>
      </w:r>
      <w:r w:rsidR="00E03E4C">
        <w:rPr>
          <w:sz w:val="20"/>
          <w:szCs w:val="20"/>
        </w:rPr>
        <w:t xml:space="preserve"> </w:t>
      </w:r>
      <w:r>
        <w:rPr>
          <w:sz w:val="20"/>
          <w:szCs w:val="20"/>
        </w:rPr>
        <w:t>______.centi)</w:t>
      </w:r>
      <w:r w:rsidRPr="0068547D">
        <w:rPr>
          <w:sz w:val="20"/>
          <w:szCs w:val="20"/>
        </w:rPr>
        <w:t xml:space="preserve"> </w:t>
      </w:r>
      <w:r>
        <w:rPr>
          <w:sz w:val="20"/>
          <w:szCs w:val="20"/>
        </w:rPr>
        <w:t>.</w:t>
      </w:r>
    </w:p>
    <w:p w14:paraId="3C002C04" w14:textId="438431B1"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Līgumcenā ir iekļauti</w:t>
      </w:r>
      <w:r w:rsidR="00304E4C">
        <w:rPr>
          <w:sz w:val="20"/>
          <w:szCs w:val="20"/>
        </w:rPr>
        <w:t xml:space="preserve"> degvielas</w:t>
      </w:r>
      <w:r w:rsidRPr="0068547D">
        <w:rPr>
          <w:sz w:val="20"/>
          <w:szCs w:val="20"/>
        </w:rPr>
        <w:t xml:space="preserve"> piegādes izdevumi, iekraušanas, izkraušanas izmaksas, transporta izmaksas, kā arī citas izmaksas, kas attiecas uz </w:t>
      </w:r>
      <w:r w:rsidR="00304E4C">
        <w:rPr>
          <w:sz w:val="20"/>
          <w:szCs w:val="20"/>
        </w:rPr>
        <w:t>degvielu</w:t>
      </w:r>
      <w:r w:rsidRPr="0068547D">
        <w:rPr>
          <w:sz w:val="20"/>
          <w:szCs w:val="20"/>
        </w:rPr>
        <w:t>, tās piegādi un Līguma izpildi.</w:t>
      </w:r>
    </w:p>
    <w:p w14:paraId="6DA56792" w14:textId="794A18A2"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samaksā par piegādāto, izkrauto un pieņemto</w:t>
      </w:r>
      <w:r w:rsidR="00D40B5D">
        <w:rPr>
          <w:sz w:val="20"/>
          <w:szCs w:val="20"/>
        </w:rPr>
        <w:t>,</w:t>
      </w:r>
      <w:r w:rsidRPr="0068547D">
        <w:rPr>
          <w:sz w:val="20"/>
          <w:szCs w:val="20"/>
        </w:rPr>
        <w:t xml:space="preserve"> kvalitatīvo un Līguma noteikumiem atbilstoš</w:t>
      </w:r>
      <w:r w:rsidR="00B741F7">
        <w:rPr>
          <w:sz w:val="20"/>
          <w:szCs w:val="20"/>
        </w:rPr>
        <w:t>o</w:t>
      </w:r>
      <w:r w:rsidR="00D40B5D">
        <w:rPr>
          <w:sz w:val="20"/>
          <w:szCs w:val="20"/>
        </w:rPr>
        <w:t xml:space="preserve"> </w:t>
      </w:r>
      <w:r w:rsidR="00B741F7">
        <w:rPr>
          <w:sz w:val="20"/>
          <w:szCs w:val="20"/>
        </w:rPr>
        <w:t>degvielu</w:t>
      </w:r>
      <w:r w:rsidR="00D40B5D">
        <w:rPr>
          <w:sz w:val="20"/>
          <w:szCs w:val="20"/>
        </w:rPr>
        <w:t xml:space="preserve"> prasībām,</w:t>
      </w:r>
      <w:r w:rsidRPr="0068547D">
        <w:rPr>
          <w:sz w:val="20"/>
          <w:szCs w:val="20"/>
        </w:rPr>
        <w:t xml:space="preserve"> bankas pārskaitījuma veidā eiro. Norēķini tiek veikti par katru konkrēto piegādi atsevišķi ar pēcmaksu atbilstoši Piegādātāja iesniegtajām preču pavadzīmēm – rēķiniem. Pasūtītājs preču pavadzīmi – rēķinu apmaksā </w:t>
      </w:r>
      <w:r>
        <w:rPr>
          <w:sz w:val="20"/>
          <w:szCs w:val="20"/>
        </w:rPr>
        <w:t>30</w:t>
      </w:r>
      <w:r w:rsidRPr="0068547D">
        <w:rPr>
          <w:sz w:val="20"/>
          <w:szCs w:val="20"/>
        </w:rPr>
        <w:t xml:space="preserve"> (</w:t>
      </w:r>
      <w:r>
        <w:rPr>
          <w:sz w:val="20"/>
          <w:szCs w:val="20"/>
        </w:rPr>
        <w:t xml:space="preserve"> trīsdesmit</w:t>
      </w:r>
      <w:r w:rsidRPr="0068547D">
        <w:rPr>
          <w:sz w:val="20"/>
          <w:szCs w:val="20"/>
        </w:rPr>
        <w:t>)  dienu laikā no tā saņemšanas dienas.</w:t>
      </w:r>
    </w:p>
    <w:p w14:paraId="7D834F3C" w14:textId="77777777" w:rsidR="00553A67" w:rsidRPr="0068547D" w:rsidRDefault="00553A67" w:rsidP="00553A67">
      <w:pPr>
        <w:pStyle w:val="BlockText"/>
        <w:ind w:left="0" w:right="-432"/>
        <w:rPr>
          <w:sz w:val="20"/>
          <w:szCs w:val="20"/>
        </w:rPr>
      </w:pPr>
    </w:p>
    <w:p w14:paraId="3183B319"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PIEGĀDES NOSACĪJUMI</w:t>
      </w:r>
    </w:p>
    <w:p w14:paraId="247A9B21" w14:textId="77777777" w:rsidR="00553A67" w:rsidRPr="0068547D" w:rsidRDefault="00553A67" w:rsidP="00553A67">
      <w:pPr>
        <w:pStyle w:val="BlockText"/>
        <w:shd w:val="clear" w:color="auto" w:fill="auto"/>
        <w:spacing w:line="240" w:lineRule="auto"/>
        <w:ind w:right="-432"/>
        <w:rPr>
          <w:b/>
          <w:sz w:val="20"/>
          <w:szCs w:val="20"/>
        </w:rPr>
      </w:pPr>
    </w:p>
    <w:p w14:paraId="0E9DFAB0" w14:textId="1BF5BCD1" w:rsidR="00553A67"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Piegādes tiek veiktas darbdienās no plkst.</w:t>
      </w:r>
      <w:r w:rsidRPr="0068547D">
        <w:rPr>
          <w:sz w:val="20"/>
          <w:szCs w:val="20"/>
          <w:lang w:val="en-US"/>
        </w:rPr>
        <w:t xml:space="preserve"> 8.00-</w:t>
      </w:r>
      <w:r w:rsidR="00456209">
        <w:rPr>
          <w:sz w:val="20"/>
          <w:szCs w:val="20"/>
          <w:lang w:val="en-US"/>
        </w:rPr>
        <w:t>16</w:t>
      </w:r>
      <w:r w:rsidRPr="0068547D">
        <w:rPr>
          <w:sz w:val="20"/>
          <w:szCs w:val="20"/>
          <w:lang w:val="en-US"/>
        </w:rPr>
        <w:t>.</w:t>
      </w:r>
      <w:r w:rsidR="00456209">
        <w:rPr>
          <w:sz w:val="20"/>
          <w:szCs w:val="20"/>
          <w:lang w:val="en-US"/>
        </w:rPr>
        <w:t>3</w:t>
      </w:r>
      <w:r w:rsidRPr="0068547D">
        <w:rPr>
          <w:sz w:val="20"/>
          <w:szCs w:val="20"/>
          <w:lang w:val="en-US"/>
        </w:rPr>
        <w:t>0.</w:t>
      </w:r>
      <w:r w:rsidR="00E03E4C">
        <w:rPr>
          <w:sz w:val="20"/>
          <w:szCs w:val="20"/>
          <w:lang w:val="en-US"/>
        </w:rPr>
        <w:t xml:space="preserve"> </w:t>
      </w:r>
      <w:r w:rsidRPr="0068547D">
        <w:rPr>
          <w:sz w:val="20"/>
          <w:szCs w:val="20"/>
        </w:rPr>
        <w:t>saskaņā ar</w:t>
      </w:r>
      <w:r w:rsidR="00E03E4C">
        <w:rPr>
          <w:sz w:val="20"/>
          <w:szCs w:val="20"/>
        </w:rPr>
        <w:t xml:space="preserve"> </w:t>
      </w:r>
      <w:r w:rsidRPr="0068547D">
        <w:rPr>
          <w:sz w:val="20"/>
          <w:szCs w:val="20"/>
        </w:rPr>
        <w:t>piegādes grafiku pēc pasūtījuma pieprasījuma, par kuru vienojas Piegādātājs un Pasūtītājs.</w:t>
      </w:r>
    </w:p>
    <w:p w14:paraId="1A1D3677" w14:textId="5C392693" w:rsidR="00F6755C" w:rsidRPr="00980A8E" w:rsidRDefault="00F6755C" w:rsidP="00553A67">
      <w:pPr>
        <w:pStyle w:val="BlockText"/>
        <w:numPr>
          <w:ilvl w:val="1"/>
          <w:numId w:val="42"/>
        </w:numPr>
        <w:shd w:val="clear" w:color="auto" w:fill="auto"/>
        <w:spacing w:line="240" w:lineRule="auto"/>
        <w:ind w:right="-432"/>
        <w:rPr>
          <w:color w:val="000000" w:themeColor="text1"/>
          <w:sz w:val="20"/>
          <w:szCs w:val="20"/>
        </w:rPr>
      </w:pPr>
      <w:r>
        <w:rPr>
          <w:sz w:val="20"/>
          <w:szCs w:val="20"/>
        </w:rPr>
        <w:t>Piegādes vietas un apjomi;</w:t>
      </w:r>
    </w:p>
    <w:p w14:paraId="12F4C0A8" w14:textId="5340930F" w:rsidR="00456209" w:rsidRPr="00A57D59" w:rsidRDefault="00F6755C" w:rsidP="00F6755C">
      <w:pPr>
        <w:pStyle w:val="ListParagraph"/>
        <w:tabs>
          <w:tab w:val="left" w:pos="142"/>
          <w:tab w:val="left" w:pos="284"/>
        </w:tabs>
        <w:spacing w:after="0" w:line="240" w:lineRule="auto"/>
        <w:ind w:left="360"/>
        <w:jc w:val="both"/>
        <w:rPr>
          <w:color w:val="000000" w:themeColor="text1"/>
          <w:sz w:val="20"/>
          <w:szCs w:val="20"/>
        </w:rPr>
      </w:pPr>
      <w:r w:rsidRPr="00980A8E">
        <w:rPr>
          <w:color w:val="000000" w:themeColor="text1"/>
          <w:sz w:val="20"/>
          <w:szCs w:val="20"/>
        </w:rPr>
        <w:t xml:space="preserve">                     1</w:t>
      </w:r>
      <w:r w:rsidRPr="008B3381">
        <w:rPr>
          <w:color w:val="FF0000"/>
          <w:sz w:val="20"/>
          <w:szCs w:val="20"/>
        </w:rPr>
        <w:t xml:space="preserve">. </w:t>
      </w:r>
      <w:r w:rsidR="00456209" w:rsidRPr="00A57D59">
        <w:rPr>
          <w:color w:val="000000" w:themeColor="text1"/>
          <w:sz w:val="20"/>
          <w:szCs w:val="20"/>
        </w:rPr>
        <w:t xml:space="preserve">Dārza iela 8, </w:t>
      </w:r>
      <w:proofErr w:type="spellStart"/>
      <w:r w:rsidR="00456209" w:rsidRPr="00A57D59">
        <w:rPr>
          <w:color w:val="000000" w:themeColor="text1"/>
          <w:sz w:val="20"/>
          <w:szCs w:val="20"/>
        </w:rPr>
        <w:t>Augšlīgatne</w:t>
      </w:r>
      <w:proofErr w:type="spellEnd"/>
      <w:r w:rsidR="00456209" w:rsidRPr="00A57D59">
        <w:rPr>
          <w:color w:val="000000" w:themeColor="text1"/>
          <w:sz w:val="20"/>
          <w:szCs w:val="20"/>
        </w:rPr>
        <w:t xml:space="preserve">, Līgatnes pagasts, </w:t>
      </w:r>
      <w:proofErr w:type="spellStart"/>
      <w:r w:rsidR="00456209" w:rsidRPr="00A57D59">
        <w:rPr>
          <w:color w:val="000000" w:themeColor="text1"/>
          <w:sz w:val="20"/>
          <w:szCs w:val="20"/>
        </w:rPr>
        <w:t>Cēsu</w:t>
      </w:r>
      <w:proofErr w:type="spellEnd"/>
      <w:r w:rsidR="00456209" w:rsidRPr="00A57D59">
        <w:rPr>
          <w:color w:val="000000" w:themeColor="text1"/>
          <w:sz w:val="20"/>
          <w:szCs w:val="20"/>
        </w:rPr>
        <w:t xml:space="preserve"> novads, LV-4108– </w:t>
      </w:r>
      <w:r w:rsidR="00A57D59" w:rsidRPr="00A57D59">
        <w:rPr>
          <w:color w:val="000000" w:themeColor="text1"/>
          <w:sz w:val="20"/>
          <w:szCs w:val="20"/>
        </w:rPr>
        <w:t>224</w:t>
      </w:r>
      <w:r w:rsidR="00980A8E" w:rsidRPr="00A57D59">
        <w:rPr>
          <w:color w:val="000000" w:themeColor="text1"/>
          <w:sz w:val="20"/>
          <w:szCs w:val="20"/>
        </w:rPr>
        <w:t xml:space="preserve"> t</w:t>
      </w:r>
    </w:p>
    <w:p w14:paraId="75F541C3" w14:textId="1121E300" w:rsidR="00F6755C" w:rsidRPr="00A57D59" w:rsidRDefault="00F6755C" w:rsidP="00F6755C">
      <w:pPr>
        <w:pStyle w:val="ListParagraph"/>
        <w:tabs>
          <w:tab w:val="left" w:pos="142"/>
          <w:tab w:val="left" w:pos="284"/>
        </w:tabs>
        <w:spacing w:after="0" w:line="240" w:lineRule="auto"/>
        <w:ind w:left="360"/>
        <w:jc w:val="both"/>
        <w:rPr>
          <w:color w:val="000000" w:themeColor="text1"/>
          <w:sz w:val="20"/>
          <w:szCs w:val="20"/>
        </w:rPr>
      </w:pPr>
      <w:r w:rsidRPr="00A57D59">
        <w:rPr>
          <w:color w:val="000000" w:themeColor="text1"/>
          <w:sz w:val="20"/>
          <w:szCs w:val="20"/>
        </w:rPr>
        <w:t xml:space="preserve">                     2. </w:t>
      </w:r>
      <w:r w:rsidR="00456209" w:rsidRPr="00A57D59">
        <w:rPr>
          <w:color w:val="000000" w:themeColor="text1"/>
          <w:sz w:val="20"/>
          <w:szCs w:val="20"/>
        </w:rPr>
        <w:t xml:space="preserve">Gaujas iela 21, Līgatne, </w:t>
      </w:r>
      <w:proofErr w:type="spellStart"/>
      <w:r w:rsidR="00456209" w:rsidRPr="00A57D59">
        <w:rPr>
          <w:color w:val="000000" w:themeColor="text1"/>
          <w:sz w:val="20"/>
          <w:szCs w:val="20"/>
        </w:rPr>
        <w:t>Cēsu</w:t>
      </w:r>
      <w:proofErr w:type="spellEnd"/>
      <w:r w:rsidR="00456209" w:rsidRPr="00A57D59">
        <w:rPr>
          <w:color w:val="000000" w:themeColor="text1"/>
          <w:sz w:val="20"/>
          <w:szCs w:val="20"/>
        </w:rPr>
        <w:t xml:space="preserve"> novads, LV-4110–  </w:t>
      </w:r>
      <w:r w:rsidR="00A57D59" w:rsidRPr="00A57D59">
        <w:rPr>
          <w:color w:val="000000" w:themeColor="text1"/>
          <w:sz w:val="20"/>
          <w:szCs w:val="20"/>
        </w:rPr>
        <w:t>137</w:t>
      </w:r>
      <w:r w:rsidR="00456209" w:rsidRPr="00A57D59">
        <w:rPr>
          <w:color w:val="000000" w:themeColor="text1"/>
          <w:sz w:val="20"/>
          <w:szCs w:val="20"/>
        </w:rPr>
        <w:t xml:space="preserve"> t</w:t>
      </w:r>
    </w:p>
    <w:p w14:paraId="5CE8D97D" w14:textId="21112281" w:rsidR="00F6755C" w:rsidRPr="00A57D59" w:rsidRDefault="00F6755C" w:rsidP="00F6755C">
      <w:pPr>
        <w:pStyle w:val="ListParagraph"/>
        <w:tabs>
          <w:tab w:val="left" w:pos="142"/>
          <w:tab w:val="left" w:pos="284"/>
        </w:tabs>
        <w:spacing w:after="0" w:line="240" w:lineRule="auto"/>
        <w:ind w:left="360"/>
        <w:jc w:val="both"/>
        <w:rPr>
          <w:color w:val="000000" w:themeColor="text1"/>
          <w:sz w:val="20"/>
          <w:szCs w:val="20"/>
        </w:rPr>
      </w:pPr>
      <w:r w:rsidRPr="00A57D59">
        <w:rPr>
          <w:color w:val="000000" w:themeColor="text1"/>
          <w:sz w:val="20"/>
          <w:szCs w:val="20"/>
        </w:rPr>
        <w:t xml:space="preserve">                     3. </w:t>
      </w:r>
      <w:proofErr w:type="spellStart"/>
      <w:r w:rsidR="00456209" w:rsidRPr="00A57D59">
        <w:rPr>
          <w:color w:val="000000" w:themeColor="text1"/>
          <w:sz w:val="20"/>
          <w:szCs w:val="20"/>
        </w:rPr>
        <w:t>Skaļupes</w:t>
      </w:r>
      <w:proofErr w:type="spellEnd"/>
      <w:r w:rsidR="00456209" w:rsidRPr="00A57D59">
        <w:rPr>
          <w:color w:val="000000" w:themeColor="text1"/>
          <w:sz w:val="20"/>
          <w:szCs w:val="20"/>
        </w:rPr>
        <w:t xml:space="preserve">, Līgatnes pagasts, </w:t>
      </w:r>
      <w:proofErr w:type="spellStart"/>
      <w:r w:rsidR="00456209" w:rsidRPr="00A57D59">
        <w:rPr>
          <w:color w:val="000000" w:themeColor="text1"/>
          <w:sz w:val="20"/>
          <w:szCs w:val="20"/>
        </w:rPr>
        <w:t>Cēsu</w:t>
      </w:r>
      <w:proofErr w:type="spellEnd"/>
      <w:r w:rsidR="00456209" w:rsidRPr="00A57D59">
        <w:rPr>
          <w:color w:val="000000" w:themeColor="text1"/>
          <w:sz w:val="20"/>
          <w:szCs w:val="20"/>
        </w:rPr>
        <w:t xml:space="preserve"> novads, LV-4108– </w:t>
      </w:r>
      <w:r w:rsidR="00A57D59" w:rsidRPr="00A57D59">
        <w:rPr>
          <w:color w:val="000000" w:themeColor="text1"/>
          <w:sz w:val="20"/>
          <w:szCs w:val="20"/>
        </w:rPr>
        <w:t>231</w:t>
      </w:r>
      <w:r w:rsidR="00980A8E" w:rsidRPr="00A57D59">
        <w:rPr>
          <w:color w:val="000000" w:themeColor="text1"/>
          <w:sz w:val="20"/>
          <w:szCs w:val="20"/>
        </w:rPr>
        <w:t xml:space="preserve"> </w:t>
      </w:r>
      <w:r w:rsidR="00456209" w:rsidRPr="00A57D59">
        <w:rPr>
          <w:color w:val="000000" w:themeColor="text1"/>
          <w:sz w:val="20"/>
          <w:szCs w:val="20"/>
        </w:rPr>
        <w:t>t</w:t>
      </w:r>
    </w:p>
    <w:p w14:paraId="5DA6E02B" w14:textId="09F7B05E"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Piegādātājs garantē piegādātās </w:t>
      </w:r>
      <w:r w:rsidR="008B3381">
        <w:rPr>
          <w:sz w:val="20"/>
          <w:szCs w:val="20"/>
        </w:rPr>
        <w:t>degvielas</w:t>
      </w:r>
      <w:r w:rsidRPr="0068547D">
        <w:rPr>
          <w:sz w:val="20"/>
          <w:szCs w:val="20"/>
        </w:rPr>
        <w:t xml:space="preserve"> kvalitāti atbilstoši prasībām un iesniegto </w:t>
      </w:r>
      <w:proofErr w:type="spellStart"/>
      <w:r w:rsidRPr="0068547D">
        <w:rPr>
          <w:sz w:val="20"/>
          <w:szCs w:val="20"/>
        </w:rPr>
        <w:t>paraksttiesīgās</w:t>
      </w:r>
      <w:proofErr w:type="spellEnd"/>
      <w:r w:rsidRPr="0068547D">
        <w:rPr>
          <w:sz w:val="20"/>
          <w:szCs w:val="20"/>
        </w:rPr>
        <w:t xml:space="preserve"> personas parakstīto tehnisko- finanšu piedāvājumu</w:t>
      </w:r>
      <w:r w:rsidR="00CB4567">
        <w:rPr>
          <w:sz w:val="20"/>
          <w:szCs w:val="20"/>
        </w:rPr>
        <w:t>,</w:t>
      </w:r>
      <w:r w:rsidRPr="0068547D">
        <w:rPr>
          <w:sz w:val="20"/>
          <w:szCs w:val="20"/>
        </w:rPr>
        <w:t xml:space="preserve"> piegādā to ar savu transportu.</w:t>
      </w:r>
    </w:p>
    <w:p w14:paraId="65F2AE3B" w14:textId="6AA45CA3"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pieņem piegādāt</w:t>
      </w:r>
      <w:r w:rsidR="008B3381">
        <w:rPr>
          <w:sz w:val="20"/>
          <w:szCs w:val="20"/>
        </w:rPr>
        <w:t>o degvielu</w:t>
      </w:r>
      <w:r w:rsidRPr="0068547D">
        <w:rPr>
          <w:sz w:val="20"/>
          <w:szCs w:val="20"/>
        </w:rPr>
        <w:t>, ievērojot Līguma 3.2.punktā noteikto.</w:t>
      </w:r>
    </w:p>
    <w:p w14:paraId="2A12FAC1" w14:textId="719ADBDE"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nodrošina Piegādātāja piegādātās </w:t>
      </w:r>
      <w:r w:rsidR="008B3381">
        <w:rPr>
          <w:sz w:val="20"/>
          <w:szCs w:val="20"/>
        </w:rPr>
        <w:t>degvielas</w:t>
      </w:r>
      <w:r w:rsidRPr="0068547D">
        <w:rPr>
          <w:sz w:val="20"/>
          <w:szCs w:val="20"/>
        </w:rPr>
        <w:t xml:space="preserve"> izkraušanas vietu.</w:t>
      </w:r>
    </w:p>
    <w:p w14:paraId="3E285C68" w14:textId="43FEBA93"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Katrā </w:t>
      </w:r>
      <w:r w:rsidR="008B3381">
        <w:rPr>
          <w:sz w:val="20"/>
          <w:szCs w:val="20"/>
        </w:rPr>
        <w:t>degvielas</w:t>
      </w:r>
      <w:r w:rsidRPr="0068547D">
        <w:rPr>
          <w:sz w:val="20"/>
          <w:szCs w:val="20"/>
        </w:rPr>
        <w:t xml:space="preserve"> piegādes gadījumā Piegādātājs iesniedz Pasūtītājam preču pavadzīmi – rēķinu.</w:t>
      </w:r>
    </w:p>
    <w:p w14:paraId="695C597D" w14:textId="77777777" w:rsidR="001877C0" w:rsidRPr="0068547D" w:rsidRDefault="001877C0" w:rsidP="001877C0">
      <w:pPr>
        <w:pStyle w:val="BlockText"/>
        <w:shd w:val="clear" w:color="auto" w:fill="auto"/>
        <w:spacing w:line="240" w:lineRule="auto"/>
        <w:ind w:left="851" w:right="-431" w:firstLine="0"/>
        <w:rPr>
          <w:sz w:val="20"/>
          <w:szCs w:val="20"/>
        </w:rPr>
      </w:pPr>
    </w:p>
    <w:p w14:paraId="534D7EAA" w14:textId="77777777" w:rsidR="00553A67" w:rsidRPr="0068547D" w:rsidRDefault="00553A67" w:rsidP="00553A67">
      <w:pPr>
        <w:pStyle w:val="BlockText"/>
        <w:ind w:left="788" w:right="-431"/>
        <w:rPr>
          <w:sz w:val="20"/>
          <w:szCs w:val="20"/>
        </w:rPr>
      </w:pPr>
    </w:p>
    <w:p w14:paraId="5F011DD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PUŠU ATBILDĪBA</w:t>
      </w:r>
    </w:p>
    <w:p w14:paraId="48E3ACE2" w14:textId="77777777" w:rsidR="00553A67" w:rsidRPr="0068547D" w:rsidRDefault="00553A67" w:rsidP="00553A67">
      <w:pPr>
        <w:pStyle w:val="BlockText"/>
        <w:shd w:val="clear" w:color="auto" w:fill="auto"/>
        <w:spacing w:line="240" w:lineRule="auto"/>
        <w:ind w:right="-432"/>
        <w:rPr>
          <w:b/>
          <w:sz w:val="20"/>
          <w:szCs w:val="20"/>
        </w:rPr>
      </w:pPr>
    </w:p>
    <w:p w14:paraId="616C2EC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Puses saskaņā ar Latvijas Republikā spēkā esošajiem normatīvajiem aktiem savstarpēji ir materiāli atbildīgas par Līguma saistību pārkāpšanu, kā arī par otrai Pusei radītajiem zaudējumiem. </w:t>
      </w:r>
    </w:p>
    <w:p w14:paraId="0E4B1F26" w14:textId="7C5F89EC"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Ja Piegādātājs neveic </w:t>
      </w:r>
      <w:r w:rsidR="00B3473B">
        <w:rPr>
          <w:sz w:val="20"/>
          <w:szCs w:val="20"/>
        </w:rPr>
        <w:t>degvielas</w:t>
      </w:r>
      <w:r w:rsidRPr="0068547D">
        <w:rPr>
          <w:sz w:val="20"/>
          <w:szCs w:val="20"/>
        </w:rPr>
        <w:t xml:space="preserve"> piegādi saskaņā ar piegādes grafiku par kādu Puses ir vienojušās un nepiegādātās </w:t>
      </w:r>
      <w:r w:rsidR="00B3473B">
        <w:rPr>
          <w:sz w:val="20"/>
          <w:szCs w:val="20"/>
        </w:rPr>
        <w:t>degvielas</w:t>
      </w:r>
      <w:r w:rsidRPr="0068547D">
        <w:rPr>
          <w:sz w:val="20"/>
          <w:szCs w:val="20"/>
        </w:rPr>
        <w:t xml:space="preserve"> apjoms pārsniedz 20%, Pasūtītājam ir tiesības no noteiktā un termiņā nepiegādātā apjoma ieturēt līgumsodu 0,1% apmērā no termiņā nepiegādātā</w:t>
      </w:r>
      <w:r w:rsidR="00B3473B">
        <w:rPr>
          <w:sz w:val="20"/>
          <w:szCs w:val="20"/>
        </w:rPr>
        <w:t>s degvielas</w:t>
      </w:r>
      <w:r w:rsidRPr="0068547D">
        <w:rPr>
          <w:sz w:val="20"/>
          <w:szCs w:val="20"/>
        </w:rPr>
        <w:t xml:space="preserve"> apjoma kopējās summas. </w:t>
      </w:r>
    </w:p>
    <w:p w14:paraId="7DEFE950"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lastRenderedPageBreak/>
        <w:t>Ja Līgumā noteiktajos termiņos un kārtībā Pasūtītājs nav veicis norēķinu ar Piegādātāju, tad Piegādātājam ir tiesības pieprasīt līgumsodu 0,1% apmērā no savlaicīgi nesamaksātās summas par katru nokavēto samaksas izdarīšanas dienu, pie nosacījuma, ka ir izpildīti Līguma noteikumi, kā arī ievērojot Latvijas Civillikuma 1716. un 1717. pantos noteiktos aprobežojamu apmērus.</w:t>
      </w:r>
    </w:p>
    <w:p w14:paraId="77D6A110"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Piegādātājs nepilda vai atsakās pildīt Līgumu, vai ja Līgums tiek pārtraukts Piegādātāja vainas dēļ, tajā skaitā Līguma 5.2.punktā minētajā gadījumā, Pasūtītājam ir tiesības ieturēt no Piegādātāja vienreizēju līgumsodu 5% (piecu procentu) apmērā no Līguma 2.1.punktā noteiktās kopējās Līguma summas.</w:t>
      </w:r>
    </w:p>
    <w:p w14:paraId="7FEDDE84"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Par piemērojamo līgumsodu Puses viena otru informē </w:t>
      </w:r>
      <w:proofErr w:type="spellStart"/>
      <w:r w:rsidRPr="0068547D">
        <w:rPr>
          <w:sz w:val="20"/>
          <w:szCs w:val="20"/>
        </w:rPr>
        <w:t>rakstveidā</w:t>
      </w:r>
      <w:proofErr w:type="spellEnd"/>
      <w:r w:rsidRPr="0068547D">
        <w:rPr>
          <w:sz w:val="20"/>
          <w:szCs w:val="20"/>
        </w:rPr>
        <w:t>.</w:t>
      </w:r>
    </w:p>
    <w:p w14:paraId="637E69F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Piegādātāja darbības vai bezdarbības rezultātā, veicot Līgumā noteiktās piegādes, tiek bojāta trešo personu un/vai Pasūtītāja manta vai nodarīta kaitējums trešo personu un/vai Pasūtītāja pārstāvju dzīvībai un veselībai, tad visus un jebkādus radītos zaudējumu un kompensācijas sedz Piegādātājs uz sava rēķina, kā arī Piegādātājs uzņemas visu risku un jebkādu atbildību par nodarījumu.</w:t>
      </w:r>
    </w:p>
    <w:p w14:paraId="03B3CD86" w14:textId="77777777" w:rsidR="00553A67"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 xml:space="preserve">Puses tiek atbrīvotas no atbildības par daļēju vai pilnīgu Līgumā paredzēto saistību neizpildi, ja tā radusies pēc Līguma noslēgšanas nepārvaramas varas apstākļu rezultātā, kurus Puses nevarēja paredzēt un novērst. Šeit pieskaitāmi plūdi, zemestrīce un citas dabas stihijas, karš, streiki, varas institūciju darbība, normatīvo aktu izmaiņas pēc Līguma noslēgšanas, kā arī pārējie Pušu kontrolei nepakļauti apstākļi. 3 (trīs) dienu laikā no šādu apstākļu rašanās vai izbeigšanās otra Puse tiek </w:t>
      </w:r>
      <w:proofErr w:type="spellStart"/>
      <w:r w:rsidRPr="0068547D">
        <w:rPr>
          <w:sz w:val="20"/>
          <w:szCs w:val="20"/>
        </w:rPr>
        <w:t>rakstveidā</w:t>
      </w:r>
      <w:proofErr w:type="spellEnd"/>
      <w:r w:rsidRPr="0068547D">
        <w:rPr>
          <w:sz w:val="20"/>
          <w:szCs w:val="20"/>
        </w:rPr>
        <w:t xml:space="preserve"> informēta. Ja nepārvaramas varas apstākļi ir ilgstoši, Puses sastāda papildus vienošanos pie šī Līguma par saistību turpmāko izpildi vai izbeigšanu.</w:t>
      </w:r>
    </w:p>
    <w:p w14:paraId="23E04847" w14:textId="77777777" w:rsidR="00553A67" w:rsidRPr="0068547D" w:rsidRDefault="00553A67" w:rsidP="00553A67">
      <w:pPr>
        <w:pStyle w:val="BlockText"/>
        <w:shd w:val="clear" w:color="auto" w:fill="auto"/>
        <w:spacing w:after="160" w:line="240" w:lineRule="auto"/>
        <w:ind w:left="1283" w:right="-432" w:firstLine="0"/>
        <w:rPr>
          <w:sz w:val="20"/>
          <w:szCs w:val="20"/>
        </w:rPr>
      </w:pPr>
    </w:p>
    <w:p w14:paraId="6E4180EA"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LĪGUMA GROZĪŠANAS, PAPILDINĀŠANAS, IZBEIGŠANAS UN STRĪDU RISINĀŠANAS KĀRTĪBA</w:t>
      </w:r>
    </w:p>
    <w:p w14:paraId="61FB88E4" w14:textId="77777777" w:rsidR="00553A67" w:rsidRPr="0068547D" w:rsidRDefault="00553A67" w:rsidP="00553A67">
      <w:pPr>
        <w:pStyle w:val="BlockText"/>
        <w:shd w:val="clear" w:color="auto" w:fill="auto"/>
        <w:spacing w:line="240" w:lineRule="auto"/>
        <w:ind w:right="-432" w:firstLine="0"/>
        <w:rPr>
          <w:sz w:val="20"/>
          <w:szCs w:val="20"/>
        </w:rPr>
      </w:pPr>
    </w:p>
    <w:p w14:paraId="09BF84A6"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Līgumu var papildināt, grozīt vai izbeigt, Pusēm savstarpēji vienojoties. Jebkuri Līguma grozījumi vai papildinājumi tiek noformēti </w:t>
      </w:r>
      <w:proofErr w:type="spellStart"/>
      <w:r w:rsidRPr="0068547D">
        <w:rPr>
          <w:sz w:val="20"/>
          <w:szCs w:val="20"/>
        </w:rPr>
        <w:t>rakstveidā</w:t>
      </w:r>
      <w:proofErr w:type="spellEnd"/>
      <w:r w:rsidRPr="0068547D">
        <w:rPr>
          <w:sz w:val="20"/>
          <w:szCs w:val="20"/>
        </w:rPr>
        <w:t>, un kļūst par Līguma neatņemamām sastāvdaļām. Līguma grozījumi stājas spēkā, kad Puses tos ir parakstījušas.</w:t>
      </w:r>
    </w:p>
    <w:p w14:paraId="1350846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ir tiesīgs vienpusēji izbeigt šo Līgumu, paziņojot par to Piegādātājam </w:t>
      </w:r>
      <w:proofErr w:type="spellStart"/>
      <w:r w:rsidRPr="0068547D">
        <w:rPr>
          <w:sz w:val="20"/>
          <w:szCs w:val="20"/>
        </w:rPr>
        <w:t>rakstveidā</w:t>
      </w:r>
      <w:proofErr w:type="spellEnd"/>
      <w:r w:rsidRPr="0068547D">
        <w:rPr>
          <w:sz w:val="20"/>
          <w:szCs w:val="20"/>
        </w:rPr>
        <w:t>, ja Piegādātājs atkārtoti pārkāpj Līguma saistības un tas ir rakstiski fiksēts defektu aktos.</w:t>
      </w:r>
    </w:p>
    <w:p w14:paraId="12F47B27"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Visas domstarpības un strīdi, kādi izceļas starp Pusēm saistībā ar Līguma izpildi, tiek atrisināti savstarpēju pārrunu ceļā, ja nepieciešams, papildinot vai grozot Līguma tekstu. </w:t>
      </w:r>
    </w:p>
    <w:p w14:paraId="482533D3" w14:textId="77777777" w:rsidR="00553A67" w:rsidRPr="0068547D"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Ja Puses nespēj strīdu atrisināt savstarpēju pārrunu rezultātā 20 (divdesmit) dienu laikā, tas tiek izskatīts tiesā Latvijas Republikas spēkā esošo normatīvo aktu noteiktajā kārtībā. Nekādi strīdi, prasības iesniegšana vai pretprasības celšana tiesā, kā arī tiesas procesa norise neatbrīvo Puses no turpmākās šī Līguma saistību izpildes.</w:t>
      </w:r>
    </w:p>
    <w:p w14:paraId="56420962"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CITI NOTEIKUMI</w:t>
      </w:r>
    </w:p>
    <w:p w14:paraId="3E6EC560" w14:textId="77777777" w:rsidR="00553A67" w:rsidRPr="0068547D" w:rsidRDefault="00553A67" w:rsidP="00553A67">
      <w:pPr>
        <w:pStyle w:val="BlockText"/>
        <w:shd w:val="clear" w:color="auto" w:fill="auto"/>
        <w:spacing w:line="240" w:lineRule="auto"/>
        <w:ind w:right="-432"/>
        <w:rPr>
          <w:sz w:val="20"/>
          <w:szCs w:val="20"/>
        </w:rPr>
      </w:pPr>
    </w:p>
    <w:p w14:paraId="3A96C65F" w14:textId="2FE5DE6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Līgums ir spēkā no brīža, kad to parakstījušas abas puses un ir spēkā </w:t>
      </w:r>
      <w:r w:rsidRPr="00980A8E">
        <w:rPr>
          <w:color w:val="000000" w:themeColor="text1"/>
          <w:sz w:val="20"/>
          <w:szCs w:val="20"/>
        </w:rPr>
        <w:t xml:space="preserve">līdz </w:t>
      </w:r>
      <w:r w:rsidRPr="002B298B">
        <w:rPr>
          <w:color w:val="000000" w:themeColor="text1"/>
          <w:sz w:val="20"/>
          <w:szCs w:val="20"/>
        </w:rPr>
        <w:t>20</w:t>
      </w:r>
      <w:r w:rsidR="005417E1" w:rsidRPr="002B298B">
        <w:rPr>
          <w:color w:val="000000" w:themeColor="text1"/>
          <w:sz w:val="20"/>
          <w:szCs w:val="20"/>
        </w:rPr>
        <w:t>2</w:t>
      </w:r>
      <w:r w:rsidR="00980A8E" w:rsidRPr="002B298B">
        <w:rPr>
          <w:color w:val="000000" w:themeColor="text1"/>
          <w:sz w:val="20"/>
          <w:szCs w:val="20"/>
        </w:rPr>
        <w:t xml:space="preserve">3. </w:t>
      </w:r>
      <w:r w:rsidRPr="002B298B">
        <w:rPr>
          <w:color w:val="000000" w:themeColor="text1"/>
          <w:sz w:val="20"/>
          <w:szCs w:val="20"/>
        </w:rPr>
        <w:t>gada 3</w:t>
      </w:r>
      <w:r w:rsidR="002B298B" w:rsidRPr="002B298B">
        <w:rPr>
          <w:color w:val="000000" w:themeColor="text1"/>
          <w:sz w:val="20"/>
          <w:szCs w:val="20"/>
        </w:rPr>
        <w:t>0</w:t>
      </w:r>
      <w:r w:rsidRPr="002B298B">
        <w:rPr>
          <w:color w:val="000000" w:themeColor="text1"/>
          <w:sz w:val="20"/>
          <w:szCs w:val="20"/>
        </w:rPr>
        <w:t>.</w:t>
      </w:r>
      <w:r w:rsidR="002B298B" w:rsidRPr="002B298B">
        <w:rPr>
          <w:color w:val="000000" w:themeColor="text1"/>
          <w:sz w:val="20"/>
          <w:szCs w:val="20"/>
        </w:rPr>
        <w:t>septembrim</w:t>
      </w:r>
      <w:r w:rsidRPr="002B298B">
        <w:rPr>
          <w:color w:val="000000" w:themeColor="text1"/>
          <w:sz w:val="20"/>
          <w:szCs w:val="20"/>
        </w:rPr>
        <w:t>.</w:t>
      </w:r>
    </w:p>
    <w:p w14:paraId="454503D4"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Ja kāda no Pusēm kļūst par bankrota, maksātnespējas vai citu līdzvērtīgu notikumu objektu, kas ietekmē otras Puse intereses, otrai Pusei ir tiesības paziņot par Līguma izbeigšanu un pieprasīt samaksāt tai pienākošās summas. </w:t>
      </w:r>
    </w:p>
    <w:p w14:paraId="03B0A347" w14:textId="0B1A0F6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Visos jautājumos, kuri nav atrunāti šī Līguma tekstā, Puses vienojas un vadās no </w:t>
      </w:r>
      <w:r>
        <w:rPr>
          <w:sz w:val="20"/>
          <w:szCs w:val="20"/>
        </w:rPr>
        <w:t xml:space="preserve">cenu aptaujas </w:t>
      </w:r>
      <w:r w:rsidRPr="0068547D">
        <w:rPr>
          <w:sz w:val="20"/>
          <w:szCs w:val="20"/>
        </w:rPr>
        <w:t xml:space="preserve"> nolikuma, identifikācijas (ID) </w:t>
      </w:r>
      <w:r w:rsidRPr="00AF1804">
        <w:rPr>
          <w:color w:val="000000" w:themeColor="text1"/>
          <w:sz w:val="20"/>
          <w:szCs w:val="20"/>
        </w:rPr>
        <w:t xml:space="preserve">Nr. </w:t>
      </w:r>
      <w:r w:rsidR="00AF1804" w:rsidRPr="001B0C36">
        <w:rPr>
          <w:bCs/>
          <w:color w:val="000000" w:themeColor="text1"/>
          <w:sz w:val="20"/>
          <w:szCs w:val="20"/>
        </w:rPr>
        <w:t>KS 1-15/</w:t>
      </w:r>
      <w:r w:rsidR="001B0C36" w:rsidRPr="001B0C36">
        <w:rPr>
          <w:bCs/>
          <w:color w:val="000000" w:themeColor="text1"/>
          <w:sz w:val="20"/>
          <w:szCs w:val="20"/>
        </w:rPr>
        <w:t>5</w:t>
      </w:r>
      <w:r w:rsidR="00AF1804" w:rsidRPr="001B0C36">
        <w:rPr>
          <w:bCs/>
          <w:color w:val="000000" w:themeColor="text1"/>
          <w:sz w:val="20"/>
          <w:szCs w:val="20"/>
        </w:rPr>
        <w:t xml:space="preserve">/22 </w:t>
      </w:r>
      <w:r w:rsidR="002D2548" w:rsidRPr="002D2548">
        <w:rPr>
          <w:sz w:val="20"/>
          <w:szCs w:val="20"/>
        </w:rPr>
        <w:t>kurināmās dīzeļdegvielas piegāde</w:t>
      </w:r>
      <w:r w:rsidR="002D2548">
        <w:rPr>
          <w:sz w:val="20"/>
          <w:szCs w:val="20"/>
        </w:rPr>
        <w:t xml:space="preserve"> </w:t>
      </w:r>
      <w:r w:rsidR="00D90AC0" w:rsidRPr="00D90AC0">
        <w:rPr>
          <w:sz w:val="20"/>
          <w:szCs w:val="20"/>
        </w:rPr>
        <w:t>SIA „</w:t>
      </w:r>
      <w:r w:rsidR="00CC11C0">
        <w:rPr>
          <w:sz w:val="20"/>
          <w:szCs w:val="20"/>
        </w:rPr>
        <w:t>Līgatnes komunālserviss</w:t>
      </w:r>
      <w:r w:rsidR="00D90AC0" w:rsidRPr="00D90AC0">
        <w:rPr>
          <w:sz w:val="20"/>
          <w:szCs w:val="20"/>
        </w:rPr>
        <w:t>” siltumenerģijas ražošanai 202</w:t>
      </w:r>
      <w:r w:rsidR="00CC11C0">
        <w:rPr>
          <w:sz w:val="20"/>
          <w:szCs w:val="20"/>
        </w:rPr>
        <w:t>2</w:t>
      </w:r>
      <w:r w:rsidR="00D90AC0" w:rsidRPr="00D90AC0">
        <w:rPr>
          <w:sz w:val="20"/>
          <w:szCs w:val="20"/>
        </w:rPr>
        <w:t>./202</w:t>
      </w:r>
      <w:r w:rsidR="00CC11C0">
        <w:rPr>
          <w:sz w:val="20"/>
          <w:szCs w:val="20"/>
        </w:rPr>
        <w:t>3</w:t>
      </w:r>
      <w:r w:rsidR="00D90AC0" w:rsidRPr="00D90AC0">
        <w:rPr>
          <w:sz w:val="20"/>
          <w:szCs w:val="20"/>
        </w:rPr>
        <w:t>.gada apkures sezonā</w:t>
      </w:r>
      <w:r w:rsidRPr="0068547D">
        <w:rPr>
          <w:sz w:val="20"/>
          <w:szCs w:val="20"/>
        </w:rPr>
        <w:t xml:space="preserve"> prasībām, Piegādātāja piedāvājuma un Latvijas Republikā spēkā esošajiem normatīvajiem aktiem. </w:t>
      </w:r>
    </w:p>
    <w:p w14:paraId="2A74844E" w14:textId="77777777" w:rsidR="00553A67"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Ar šo Līgumu Puses pilnvaro šādas par Līguma izpildi atbildīgās personas:</w:t>
      </w:r>
    </w:p>
    <w:p w14:paraId="53046FF0" w14:textId="77777777" w:rsidR="00553A67" w:rsidRPr="0068547D" w:rsidRDefault="00553A67" w:rsidP="00553A67">
      <w:pPr>
        <w:pStyle w:val="BlockText"/>
        <w:shd w:val="clear" w:color="auto" w:fill="auto"/>
        <w:spacing w:line="240" w:lineRule="auto"/>
        <w:ind w:right="-432"/>
        <w:rPr>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977"/>
        <w:gridCol w:w="1418"/>
        <w:gridCol w:w="2772"/>
      </w:tblGrid>
      <w:tr w:rsidR="00553A67" w:rsidRPr="0068547D" w14:paraId="204A5408" w14:textId="77777777" w:rsidTr="00CC11C0">
        <w:tc>
          <w:tcPr>
            <w:tcW w:w="4281" w:type="dxa"/>
            <w:gridSpan w:val="2"/>
            <w:shd w:val="clear" w:color="auto" w:fill="auto"/>
          </w:tcPr>
          <w:p w14:paraId="6C472E97" w14:textId="77777777" w:rsidR="00553A67" w:rsidRPr="0068547D" w:rsidRDefault="00553A67" w:rsidP="00971EFF">
            <w:pPr>
              <w:pStyle w:val="BlockText"/>
              <w:ind w:left="0" w:right="-432"/>
              <w:rPr>
                <w:sz w:val="20"/>
                <w:szCs w:val="20"/>
              </w:rPr>
            </w:pPr>
            <w:r w:rsidRPr="0068547D">
              <w:rPr>
                <w:sz w:val="20"/>
                <w:szCs w:val="20"/>
              </w:rPr>
              <w:t>No Pasūtītāja puses</w:t>
            </w:r>
          </w:p>
        </w:tc>
        <w:tc>
          <w:tcPr>
            <w:tcW w:w="4190" w:type="dxa"/>
            <w:gridSpan w:val="2"/>
            <w:shd w:val="clear" w:color="auto" w:fill="auto"/>
          </w:tcPr>
          <w:p w14:paraId="01D33FFC" w14:textId="77777777" w:rsidR="00553A67" w:rsidRPr="0068547D" w:rsidRDefault="00553A67" w:rsidP="00971EFF">
            <w:pPr>
              <w:pStyle w:val="BlockText"/>
              <w:ind w:left="0" w:right="-432"/>
              <w:rPr>
                <w:sz w:val="20"/>
                <w:szCs w:val="20"/>
              </w:rPr>
            </w:pPr>
            <w:r>
              <w:rPr>
                <w:sz w:val="20"/>
                <w:szCs w:val="20"/>
              </w:rPr>
              <w:t>No P</w:t>
            </w:r>
            <w:r w:rsidRPr="0068547D">
              <w:rPr>
                <w:sz w:val="20"/>
                <w:szCs w:val="20"/>
              </w:rPr>
              <w:t>iegādātāja puses</w:t>
            </w:r>
          </w:p>
        </w:tc>
      </w:tr>
      <w:tr w:rsidR="00553A67" w:rsidRPr="0068547D" w14:paraId="66F0FA4B" w14:textId="77777777" w:rsidTr="00CC11C0">
        <w:tc>
          <w:tcPr>
            <w:tcW w:w="1304" w:type="dxa"/>
            <w:shd w:val="clear" w:color="auto" w:fill="auto"/>
          </w:tcPr>
          <w:p w14:paraId="5E867433" w14:textId="77777777" w:rsidR="00553A67" w:rsidRPr="0068547D" w:rsidRDefault="00553A67" w:rsidP="00971EFF">
            <w:pPr>
              <w:pStyle w:val="BlockText"/>
              <w:ind w:left="0" w:right="-432" w:hanging="108"/>
              <w:rPr>
                <w:sz w:val="20"/>
                <w:szCs w:val="20"/>
              </w:rPr>
            </w:pPr>
            <w:r w:rsidRPr="0068547D">
              <w:rPr>
                <w:sz w:val="20"/>
                <w:szCs w:val="20"/>
              </w:rPr>
              <w:t>Vārds, uzvārds:</w:t>
            </w:r>
            <w:r>
              <w:rPr>
                <w:sz w:val="20"/>
                <w:szCs w:val="20"/>
              </w:rPr>
              <w:t xml:space="preserve"> </w:t>
            </w:r>
          </w:p>
        </w:tc>
        <w:tc>
          <w:tcPr>
            <w:tcW w:w="2977" w:type="dxa"/>
            <w:shd w:val="clear" w:color="auto" w:fill="auto"/>
          </w:tcPr>
          <w:p w14:paraId="6724A955" w14:textId="491CB0D9" w:rsidR="00553A67" w:rsidRPr="0068547D" w:rsidRDefault="00CC11C0" w:rsidP="0073455E">
            <w:pPr>
              <w:pStyle w:val="BlockText"/>
              <w:ind w:left="0" w:right="-432"/>
              <w:jc w:val="center"/>
              <w:rPr>
                <w:sz w:val="20"/>
                <w:szCs w:val="20"/>
              </w:rPr>
            </w:pPr>
            <w:r>
              <w:rPr>
                <w:sz w:val="20"/>
                <w:szCs w:val="20"/>
              </w:rPr>
              <w:t>Mikus Dzenis</w:t>
            </w:r>
          </w:p>
        </w:tc>
        <w:tc>
          <w:tcPr>
            <w:tcW w:w="1418" w:type="dxa"/>
            <w:shd w:val="clear" w:color="auto" w:fill="auto"/>
          </w:tcPr>
          <w:p w14:paraId="048115CC" w14:textId="77777777" w:rsidR="00553A67" w:rsidRPr="0068547D" w:rsidRDefault="00553A67" w:rsidP="00971EFF">
            <w:pPr>
              <w:pStyle w:val="BlockText"/>
              <w:ind w:left="0" w:right="-432" w:firstLine="0"/>
              <w:rPr>
                <w:sz w:val="20"/>
                <w:szCs w:val="20"/>
              </w:rPr>
            </w:pPr>
            <w:r w:rsidRPr="0068547D">
              <w:rPr>
                <w:sz w:val="20"/>
                <w:szCs w:val="20"/>
              </w:rPr>
              <w:t>Vārds, uzvārds:</w:t>
            </w:r>
          </w:p>
        </w:tc>
        <w:tc>
          <w:tcPr>
            <w:tcW w:w="2772" w:type="dxa"/>
            <w:shd w:val="clear" w:color="auto" w:fill="auto"/>
          </w:tcPr>
          <w:p w14:paraId="672DE682" w14:textId="77777777" w:rsidR="00553A67" w:rsidRPr="0068547D" w:rsidRDefault="00553A67" w:rsidP="00971EFF">
            <w:pPr>
              <w:pStyle w:val="BlockText"/>
              <w:ind w:left="0" w:right="-432"/>
              <w:rPr>
                <w:sz w:val="20"/>
                <w:szCs w:val="20"/>
              </w:rPr>
            </w:pPr>
          </w:p>
        </w:tc>
      </w:tr>
      <w:tr w:rsidR="00553A67" w:rsidRPr="0068547D" w14:paraId="6381ACD0" w14:textId="77777777" w:rsidTr="00CC11C0">
        <w:tc>
          <w:tcPr>
            <w:tcW w:w="1304" w:type="dxa"/>
            <w:shd w:val="clear" w:color="auto" w:fill="auto"/>
          </w:tcPr>
          <w:p w14:paraId="45BEECC2" w14:textId="77777777" w:rsidR="00553A67" w:rsidRPr="0068547D" w:rsidRDefault="00553A67" w:rsidP="00971EFF">
            <w:pPr>
              <w:pStyle w:val="BlockText"/>
              <w:ind w:left="0" w:right="-432" w:hanging="108"/>
              <w:rPr>
                <w:sz w:val="20"/>
                <w:szCs w:val="20"/>
              </w:rPr>
            </w:pPr>
            <w:r w:rsidRPr="0068547D">
              <w:rPr>
                <w:sz w:val="20"/>
                <w:szCs w:val="20"/>
              </w:rPr>
              <w:t>Amats:</w:t>
            </w:r>
          </w:p>
        </w:tc>
        <w:tc>
          <w:tcPr>
            <w:tcW w:w="2977" w:type="dxa"/>
            <w:shd w:val="clear" w:color="auto" w:fill="auto"/>
          </w:tcPr>
          <w:p w14:paraId="488D9C54" w14:textId="50813E36" w:rsidR="00553A67" w:rsidRPr="0068547D" w:rsidRDefault="00CC11C0" w:rsidP="0073455E">
            <w:pPr>
              <w:pStyle w:val="BlockText"/>
              <w:ind w:left="0" w:right="-432"/>
              <w:jc w:val="center"/>
              <w:rPr>
                <w:sz w:val="20"/>
                <w:szCs w:val="20"/>
              </w:rPr>
            </w:pPr>
            <w:r>
              <w:rPr>
                <w:sz w:val="20"/>
                <w:szCs w:val="20"/>
              </w:rPr>
              <w:t>Valdes loceklis</w:t>
            </w:r>
          </w:p>
        </w:tc>
        <w:tc>
          <w:tcPr>
            <w:tcW w:w="1418" w:type="dxa"/>
            <w:shd w:val="clear" w:color="auto" w:fill="auto"/>
          </w:tcPr>
          <w:p w14:paraId="7BB311C9" w14:textId="77777777" w:rsidR="00553A67" w:rsidRPr="0068547D" w:rsidRDefault="00553A67" w:rsidP="00971EFF">
            <w:pPr>
              <w:pStyle w:val="BlockText"/>
              <w:ind w:left="0" w:right="-432" w:firstLine="0"/>
              <w:rPr>
                <w:sz w:val="20"/>
                <w:szCs w:val="20"/>
              </w:rPr>
            </w:pPr>
            <w:r w:rsidRPr="0068547D">
              <w:rPr>
                <w:sz w:val="20"/>
                <w:szCs w:val="20"/>
              </w:rPr>
              <w:t>Amats:</w:t>
            </w:r>
          </w:p>
        </w:tc>
        <w:tc>
          <w:tcPr>
            <w:tcW w:w="2772" w:type="dxa"/>
            <w:shd w:val="clear" w:color="auto" w:fill="auto"/>
          </w:tcPr>
          <w:p w14:paraId="1FBE52F8" w14:textId="77777777" w:rsidR="00553A67" w:rsidRPr="0068547D" w:rsidRDefault="00553A67" w:rsidP="00971EFF">
            <w:pPr>
              <w:pStyle w:val="BlockText"/>
              <w:ind w:left="0" w:right="-432"/>
              <w:rPr>
                <w:sz w:val="20"/>
                <w:szCs w:val="20"/>
              </w:rPr>
            </w:pPr>
          </w:p>
        </w:tc>
      </w:tr>
      <w:tr w:rsidR="00553A67" w:rsidRPr="0068547D" w14:paraId="785D66FB" w14:textId="77777777" w:rsidTr="00CC11C0">
        <w:tc>
          <w:tcPr>
            <w:tcW w:w="1304" w:type="dxa"/>
            <w:shd w:val="clear" w:color="auto" w:fill="auto"/>
          </w:tcPr>
          <w:p w14:paraId="00CF94AA" w14:textId="77777777" w:rsidR="00553A67" w:rsidRPr="0068547D" w:rsidRDefault="00553A67" w:rsidP="00971EFF">
            <w:pPr>
              <w:pStyle w:val="BlockText"/>
              <w:ind w:left="0" w:right="-432" w:hanging="108"/>
              <w:rPr>
                <w:sz w:val="20"/>
                <w:szCs w:val="20"/>
              </w:rPr>
            </w:pPr>
            <w:r w:rsidRPr="0068547D">
              <w:rPr>
                <w:sz w:val="20"/>
                <w:szCs w:val="20"/>
              </w:rPr>
              <w:t>Adrese:</w:t>
            </w:r>
          </w:p>
        </w:tc>
        <w:tc>
          <w:tcPr>
            <w:tcW w:w="2977" w:type="dxa"/>
            <w:shd w:val="clear" w:color="auto" w:fill="auto"/>
            <w:vAlign w:val="center"/>
          </w:tcPr>
          <w:p w14:paraId="3686DCDB" w14:textId="605FC77E" w:rsidR="00553A67" w:rsidRPr="0068547D" w:rsidRDefault="00CC11C0" w:rsidP="00CC11C0">
            <w:pPr>
              <w:pStyle w:val="BlockText"/>
              <w:ind w:left="0" w:right="-432"/>
              <w:jc w:val="center"/>
              <w:rPr>
                <w:sz w:val="20"/>
                <w:szCs w:val="20"/>
              </w:rPr>
            </w:pPr>
            <w:r w:rsidRPr="00CC11C0">
              <w:rPr>
                <w:sz w:val="20"/>
                <w:szCs w:val="20"/>
              </w:rPr>
              <w:t>"</w:t>
            </w:r>
            <w:proofErr w:type="spellStart"/>
            <w:r w:rsidRPr="00CC11C0">
              <w:rPr>
                <w:sz w:val="20"/>
                <w:szCs w:val="20"/>
              </w:rPr>
              <w:t>Cepurlejas</w:t>
            </w:r>
            <w:proofErr w:type="spellEnd"/>
            <w:r w:rsidRPr="00CC11C0">
              <w:rPr>
                <w:sz w:val="20"/>
                <w:szCs w:val="20"/>
              </w:rPr>
              <w:t xml:space="preserve">", </w:t>
            </w:r>
            <w:proofErr w:type="spellStart"/>
            <w:r w:rsidRPr="00CC11C0">
              <w:rPr>
                <w:sz w:val="20"/>
                <w:szCs w:val="20"/>
              </w:rPr>
              <w:t>Skaļupes</w:t>
            </w:r>
            <w:proofErr w:type="spellEnd"/>
            <w:r w:rsidRPr="00CC11C0">
              <w:rPr>
                <w:sz w:val="20"/>
                <w:szCs w:val="20"/>
              </w:rPr>
              <w:t xml:space="preserve">, Līgatnes pagasts, </w:t>
            </w:r>
            <w:proofErr w:type="spellStart"/>
            <w:r w:rsidRPr="00CC11C0">
              <w:rPr>
                <w:sz w:val="20"/>
                <w:szCs w:val="20"/>
              </w:rPr>
              <w:t>Cēsu</w:t>
            </w:r>
            <w:proofErr w:type="spellEnd"/>
            <w:r w:rsidRPr="00CC11C0">
              <w:rPr>
                <w:sz w:val="20"/>
                <w:szCs w:val="20"/>
              </w:rPr>
              <w:t xml:space="preserve"> novads, LV-4108</w:t>
            </w:r>
          </w:p>
        </w:tc>
        <w:tc>
          <w:tcPr>
            <w:tcW w:w="1418" w:type="dxa"/>
            <w:shd w:val="clear" w:color="auto" w:fill="auto"/>
          </w:tcPr>
          <w:p w14:paraId="6ED37FA5" w14:textId="77777777" w:rsidR="00553A67" w:rsidRPr="0068547D" w:rsidRDefault="00553A67" w:rsidP="00971EFF">
            <w:pPr>
              <w:pStyle w:val="BlockText"/>
              <w:ind w:left="0" w:right="-432" w:firstLine="0"/>
              <w:rPr>
                <w:sz w:val="20"/>
                <w:szCs w:val="20"/>
              </w:rPr>
            </w:pPr>
            <w:r w:rsidRPr="0068547D">
              <w:rPr>
                <w:sz w:val="20"/>
                <w:szCs w:val="20"/>
              </w:rPr>
              <w:t>Adrese:</w:t>
            </w:r>
          </w:p>
        </w:tc>
        <w:tc>
          <w:tcPr>
            <w:tcW w:w="2772" w:type="dxa"/>
            <w:shd w:val="clear" w:color="auto" w:fill="auto"/>
          </w:tcPr>
          <w:p w14:paraId="42D4CA30" w14:textId="77777777" w:rsidR="00553A67" w:rsidRPr="0068547D" w:rsidRDefault="00553A67" w:rsidP="00971EFF">
            <w:pPr>
              <w:pStyle w:val="BlockText"/>
              <w:ind w:left="0" w:right="-432"/>
              <w:rPr>
                <w:sz w:val="20"/>
                <w:szCs w:val="20"/>
              </w:rPr>
            </w:pPr>
          </w:p>
        </w:tc>
      </w:tr>
      <w:tr w:rsidR="00553A67" w:rsidRPr="0068547D" w14:paraId="7A66F012" w14:textId="77777777" w:rsidTr="00CC11C0">
        <w:tc>
          <w:tcPr>
            <w:tcW w:w="1304" w:type="dxa"/>
            <w:shd w:val="clear" w:color="auto" w:fill="auto"/>
          </w:tcPr>
          <w:p w14:paraId="32449954" w14:textId="77777777" w:rsidR="00553A67" w:rsidRPr="0068547D" w:rsidRDefault="00553A67" w:rsidP="00971EFF">
            <w:pPr>
              <w:pStyle w:val="BlockText"/>
              <w:ind w:left="0" w:right="-432" w:hanging="108"/>
              <w:rPr>
                <w:sz w:val="20"/>
                <w:szCs w:val="20"/>
              </w:rPr>
            </w:pPr>
            <w:r w:rsidRPr="0068547D">
              <w:rPr>
                <w:sz w:val="20"/>
                <w:szCs w:val="20"/>
              </w:rPr>
              <w:t>Tālr./fakss:</w:t>
            </w:r>
          </w:p>
        </w:tc>
        <w:tc>
          <w:tcPr>
            <w:tcW w:w="2977" w:type="dxa"/>
            <w:shd w:val="clear" w:color="auto" w:fill="auto"/>
          </w:tcPr>
          <w:p w14:paraId="0CBB05F5" w14:textId="108B5BB4" w:rsidR="00553A67" w:rsidRPr="0068547D" w:rsidRDefault="00CC11C0" w:rsidP="0073455E">
            <w:pPr>
              <w:pStyle w:val="BlockText"/>
              <w:ind w:left="0" w:right="-432"/>
              <w:jc w:val="center"/>
              <w:rPr>
                <w:sz w:val="20"/>
                <w:szCs w:val="20"/>
              </w:rPr>
            </w:pPr>
            <w:r>
              <w:rPr>
                <w:sz w:val="20"/>
                <w:szCs w:val="20"/>
              </w:rPr>
              <w:t>25622678</w:t>
            </w:r>
          </w:p>
        </w:tc>
        <w:tc>
          <w:tcPr>
            <w:tcW w:w="1418" w:type="dxa"/>
            <w:shd w:val="clear" w:color="auto" w:fill="auto"/>
          </w:tcPr>
          <w:p w14:paraId="7DE044B1" w14:textId="77777777" w:rsidR="00553A67" w:rsidRPr="0068547D" w:rsidRDefault="00553A67" w:rsidP="00971EFF">
            <w:pPr>
              <w:pStyle w:val="BlockText"/>
              <w:ind w:left="0" w:right="-432" w:firstLine="0"/>
              <w:rPr>
                <w:sz w:val="20"/>
                <w:szCs w:val="20"/>
              </w:rPr>
            </w:pPr>
            <w:r w:rsidRPr="0068547D">
              <w:rPr>
                <w:sz w:val="20"/>
                <w:szCs w:val="20"/>
              </w:rPr>
              <w:t>Tālr./fakss:</w:t>
            </w:r>
          </w:p>
        </w:tc>
        <w:tc>
          <w:tcPr>
            <w:tcW w:w="2772" w:type="dxa"/>
            <w:shd w:val="clear" w:color="auto" w:fill="auto"/>
          </w:tcPr>
          <w:p w14:paraId="1FB83F73" w14:textId="77777777" w:rsidR="00553A67" w:rsidRPr="0068547D" w:rsidRDefault="00553A67" w:rsidP="00971EFF">
            <w:pPr>
              <w:pStyle w:val="BlockText"/>
              <w:ind w:left="0" w:right="-432"/>
              <w:rPr>
                <w:sz w:val="20"/>
                <w:szCs w:val="20"/>
              </w:rPr>
            </w:pPr>
          </w:p>
        </w:tc>
      </w:tr>
      <w:tr w:rsidR="00553A67" w:rsidRPr="0068547D" w14:paraId="29241BB0" w14:textId="77777777" w:rsidTr="00CC11C0">
        <w:tc>
          <w:tcPr>
            <w:tcW w:w="1304" w:type="dxa"/>
            <w:shd w:val="clear" w:color="auto" w:fill="auto"/>
          </w:tcPr>
          <w:p w14:paraId="5A14E5D0" w14:textId="77777777" w:rsidR="00553A67" w:rsidRPr="0068547D" w:rsidRDefault="00553A67" w:rsidP="00971EFF">
            <w:pPr>
              <w:pStyle w:val="BlockText"/>
              <w:ind w:left="0" w:right="-432" w:hanging="108"/>
              <w:rPr>
                <w:sz w:val="20"/>
                <w:szCs w:val="20"/>
              </w:rPr>
            </w:pPr>
            <w:r w:rsidRPr="0068547D">
              <w:rPr>
                <w:sz w:val="20"/>
                <w:szCs w:val="20"/>
              </w:rPr>
              <w:t>E-pasta adrese:</w:t>
            </w:r>
          </w:p>
        </w:tc>
        <w:tc>
          <w:tcPr>
            <w:tcW w:w="2977" w:type="dxa"/>
            <w:shd w:val="clear" w:color="auto" w:fill="auto"/>
          </w:tcPr>
          <w:p w14:paraId="6EC13F64" w14:textId="384A5394" w:rsidR="00553A67" w:rsidRPr="0068547D" w:rsidRDefault="00CC11C0" w:rsidP="0073455E">
            <w:pPr>
              <w:pStyle w:val="BlockText"/>
              <w:ind w:left="0" w:right="-432"/>
              <w:jc w:val="center"/>
              <w:rPr>
                <w:sz w:val="20"/>
                <w:szCs w:val="20"/>
              </w:rPr>
            </w:pPr>
            <w:r>
              <w:rPr>
                <w:sz w:val="20"/>
                <w:szCs w:val="20"/>
              </w:rPr>
              <w:t>mikus.dzenis@cesunovads.lv</w:t>
            </w:r>
          </w:p>
        </w:tc>
        <w:tc>
          <w:tcPr>
            <w:tcW w:w="1418" w:type="dxa"/>
            <w:shd w:val="clear" w:color="auto" w:fill="auto"/>
          </w:tcPr>
          <w:p w14:paraId="06A9CF93" w14:textId="77777777" w:rsidR="00553A67" w:rsidRPr="0068547D" w:rsidRDefault="00553A67" w:rsidP="00971EFF">
            <w:pPr>
              <w:pStyle w:val="BlockText"/>
              <w:ind w:left="0" w:right="-432" w:firstLine="0"/>
              <w:rPr>
                <w:sz w:val="20"/>
                <w:szCs w:val="20"/>
              </w:rPr>
            </w:pPr>
            <w:r w:rsidRPr="0068547D">
              <w:rPr>
                <w:sz w:val="20"/>
                <w:szCs w:val="20"/>
              </w:rPr>
              <w:t>E-pasta adrese:</w:t>
            </w:r>
          </w:p>
        </w:tc>
        <w:tc>
          <w:tcPr>
            <w:tcW w:w="2772" w:type="dxa"/>
            <w:shd w:val="clear" w:color="auto" w:fill="auto"/>
          </w:tcPr>
          <w:p w14:paraId="3B8CF1C6" w14:textId="77777777" w:rsidR="00553A67" w:rsidRPr="0068547D" w:rsidRDefault="00553A67" w:rsidP="00971EFF">
            <w:pPr>
              <w:pStyle w:val="BlockText"/>
              <w:ind w:left="0" w:right="-432"/>
              <w:rPr>
                <w:sz w:val="20"/>
                <w:szCs w:val="20"/>
              </w:rPr>
            </w:pPr>
          </w:p>
        </w:tc>
      </w:tr>
    </w:tbl>
    <w:p w14:paraId="6946F1D9" w14:textId="77777777" w:rsidR="00553A67" w:rsidRPr="0068547D" w:rsidRDefault="00553A67" w:rsidP="00553A67">
      <w:pPr>
        <w:pStyle w:val="BlockText"/>
        <w:ind w:left="792" w:right="-432"/>
        <w:rPr>
          <w:sz w:val="20"/>
          <w:szCs w:val="20"/>
        </w:rPr>
      </w:pPr>
    </w:p>
    <w:p w14:paraId="61B8F38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Par Līguma izpildi atbildīgās personas atbild par visu šajā Līgumā noteikto pienākumu izpildi un Līguma izpildes koordinēšanu Pušu vārdā.</w:t>
      </w:r>
    </w:p>
    <w:p w14:paraId="0F63C99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Par Līguma izpildei būtisko rekvizītu maiņu, kā arī par izmaiņām īpašnieku vai amatpersonu ar paraksta tiesībām sastāvā, Puses informē viena otru 7 (septiņu) darba dienu laikā. Ja kāda no Pusēm neinformē otru Pusi par savu rekvizītu maiņu šajā Līgumā noteiktajā termiņā, tā uzņemas atbildību par visiem zaudējumiem, kas šajā sakarā varētu rasties otrai Pusei. </w:t>
      </w:r>
    </w:p>
    <w:p w14:paraId="02390172" w14:textId="676A76A6"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lastRenderedPageBreak/>
        <w:t xml:space="preserve">Visi no šī Līguma izrietošie paziņojumi, lūgumi, pieprasījumi un cita informācija ir noformējama </w:t>
      </w:r>
      <w:proofErr w:type="spellStart"/>
      <w:r w:rsidR="005307A5" w:rsidRPr="0068547D">
        <w:rPr>
          <w:sz w:val="20"/>
          <w:szCs w:val="20"/>
        </w:rPr>
        <w:t>rakstveid</w:t>
      </w:r>
      <w:r w:rsidR="005307A5">
        <w:rPr>
          <w:sz w:val="20"/>
          <w:szCs w:val="20"/>
        </w:rPr>
        <w:t>ā</w:t>
      </w:r>
      <w:proofErr w:type="spellEnd"/>
      <w:r w:rsidRPr="0068547D">
        <w:rPr>
          <w:sz w:val="20"/>
          <w:szCs w:val="20"/>
        </w:rPr>
        <w:t xml:space="preserve"> latviešu valodā. Pusēm atbildes uz otras Puses iesniegumu, paziņojumu vai pieprasījumu jāsniedz 5 (piecu) darba dienu laikā, izņemot, ja Līgumā nav noteikts cits termiņš. Gadījumā, ja Puse nesniedz atbildi 5 (piecu) darba dienu laikā ir uzskatāms, ka, Puse, kurai pieprasījums ir nosūtīts, ir to akceptējusi.</w:t>
      </w:r>
    </w:p>
    <w:p w14:paraId="5FF91B40" w14:textId="3F66529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Šis Līgums sastādīts 2 (divos) identiski vienādos eksemplāros uz</w:t>
      </w:r>
      <w:r w:rsidR="000F0C23">
        <w:rPr>
          <w:sz w:val="20"/>
          <w:szCs w:val="20"/>
        </w:rPr>
        <w:t xml:space="preserve"> 3 (trīs)</w:t>
      </w:r>
      <w:r w:rsidRPr="0068547D">
        <w:rPr>
          <w:sz w:val="20"/>
          <w:szCs w:val="20"/>
        </w:rPr>
        <w:t xml:space="preserve">lapām, no kuriem 1 (viens) atrodas pie Pasūtītāja un 1 (viens) - pie Piegādātāja. Visiem Līguma eksemplāriem ir vienāds juridisks spēks. </w:t>
      </w:r>
    </w:p>
    <w:p w14:paraId="75AF14B4" w14:textId="71A7EFA4" w:rsidR="00553A67" w:rsidRPr="008342F3" w:rsidRDefault="00553A67" w:rsidP="008342F3">
      <w:pPr>
        <w:pStyle w:val="BlockText"/>
        <w:numPr>
          <w:ilvl w:val="1"/>
          <w:numId w:val="42"/>
        </w:numPr>
        <w:shd w:val="clear" w:color="auto" w:fill="auto"/>
        <w:spacing w:after="160" w:line="240" w:lineRule="auto"/>
        <w:ind w:right="-432"/>
        <w:rPr>
          <w:sz w:val="20"/>
          <w:szCs w:val="20"/>
        </w:rPr>
      </w:pPr>
      <w:r w:rsidRPr="0068547D">
        <w:rPr>
          <w:sz w:val="20"/>
          <w:szCs w:val="20"/>
        </w:rPr>
        <w:t xml:space="preserve">Līgumam tiek pievienoti šādi pielikumi, kas ir tā neatņemama sastāvdaļa: Pielikums Nr.1. </w:t>
      </w:r>
      <w:r w:rsidRPr="00553A67">
        <w:rPr>
          <w:sz w:val="20"/>
          <w:szCs w:val="20"/>
        </w:rPr>
        <w:t xml:space="preserve">Tehniskā specifikācija – tehniskais/finanšu piedāvājums </w:t>
      </w:r>
      <w:r w:rsidR="005307A5">
        <w:rPr>
          <w:sz w:val="20"/>
          <w:szCs w:val="20"/>
        </w:rPr>
        <w:t xml:space="preserve">1 </w:t>
      </w:r>
      <w:r w:rsidRPr="0068547D">
        <w:rPr>
          <w:sz w:val="20"/>
          <w:szCs w:val="20"/>
        </w:rPr>
        <w:t xml:space="preserve">(viens) lapām; </w:t>
      </w:r>
    </w:p>
    <w:p w14:paraId="58BA3F9D" w14:textId="77777777" w:rsidR="00553A67" w:rsidRPr="00C26EF3"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PUŠU JURIDISKĀS ADRESES UN REKVIZĪTI</w:t>
      </w:r>
    </w:p>
    <w:p w14:paraId="7C275E8C" w14:textId="77777777" w:rsidR="00553A67" w:rsidRDefault="00553A67" w:rsidP="00553A67">
      <w:pPr>
        <w:pStyle w:val="BlockText"/>
        <w:shd w:val="clear" w:color="auto" w:fill="auto"/>
        <w:spacing w:line="240" w:lineRule="auto"/>
        <w:ind w:right="-432" w:firstLine="0"/>
        <w:rPr>
          <w:b/>
          <w:sz w:val="20"/>
          <w:szCs w:val="20"/>
        </w:rPr>
      </w:pPr>
    </w:p>
    <w:p w14:paraId="0D630C03" w14:textId="77777777" w:rsidR="00553A67" w:rsidRDefault="00553A67" w:rsidP="00553A67">
      <w:pPr>
        <w:pStyle w:val="BlockText"/>
        <w:shd w:val="clear" w:color="auto" w:fill="auto"/>
        <w:spacing w:line="240" w:lineRule="auto"/>
        <w:ind w:right="-432" w:firstLine="0"/>
        <w:rPr>
          <w:b/>
          <w:sz w:val="20"/>
          <w:szCs w:val="20"/>
        </w:rPr>
      </w:pPr>
      <w:r>
        <w:rPr>
          <w:b/>
          <w:sz w:val="20"/>
          <w:szCs w:val="20"/>
        </w:rPr>
        <w:t>PASŪTĪTĀJS                                                                               PIEGĀDĀTĀJS:</w:t>
      </w:r>
    </w:p>
    <w:p w14:paraId="2BD078FA" w14:textId="260540A2" w:rsidR="00553A67" w:rsidRDefault="00553A67" w:rsidP="00553A67">
      <w:pPr>
        <w:pStyle w:val="BlockText"/>
        <w:shd w:val="clear" w:color="auto" w:fill="auto"/>
        <w:spacing w:line="240" w:lineRule="auto"/>
        <w:ind w:right="-432" w:firstLine="0"/>
        <w:rPr>
          <w:b/>
          <w:sz w:val="20"/>
          <w:szCs w:val="20"/>
        </w:rPr>
      </w:pPr>
      <w:r>
        <w:rPr>
          <w:b/>
          <w:sz w:val="20"/>
          <w:szCs w:val="20"/>
        </w:rPr>
        <w:t>Sabiedrība ar ierobežotu atbild</w:t>
      </w:r>
      <w:r w:rsidR="000F0C23">
        <w:rPr>
          <w:b/>
          <w:sz w:val="20"/>
          <w:szCs w:val="20"/>
        </w:rPr>
        <w:t>ību</w:t>
      </w:r>
      <w:r>
        <w:rPr>
          <w:b/>
          <w:sz w:val="20"/>
          <w:szCs w:val="20"/>
        </w:rPr>
        <w:t xml:space="preserve">                                            ______________________</w:t>
      </w:r>
      <w:r w:rsidR="00003D6A">
        <w:rPr>
          <w:b/>
          <w:sz w:val="20"/>
          <w:szCs w:val="20"/>
        </w:rPr>
        <w:t>________</w:t>
      </w:r>
    </w:p>
    <w:p w14:paraId="77BDD6E6" w14:textId="5593DB1E"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Līgatnes komunālserviss</w:t>
      </w: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w:t>
      </w:r>
      <w:r w:rsidR="00003D6A">
        <w:rPr>
          <w:b/>
          <w:sz w:val="20"/>
          <w:szCs w:val="20"/>
        </w:rPr>
        <w:t>____________</w:t>
      </w:r>
    </w:p>
    <w:p w14:paraId="48EA2BB7" w14:textId="4A9F5EB0" w:rsidR="00553A67" w:rsidRDefault="00553A67" w:rsidP="00553A67">
      <w:pPr>
        <w:pStyle w:val="BlockText"/>
        <w:shd w:val="clear" w:color="auto" w:fill="auto"/>
        <w:spacing w:line="240" w:lineRule="auto"/>
        <w:ind w:right="-432" w:firstLine="0"/>
        <w:rPr>
          <w:b/>
          <w:sz w:val="20"/>
          <w:szCs w:val="20"/>
        </w:rPr>
      </w:pPr>
      <w:proofErr w:type="spellStart"/>
      <w:r>
        <w:rPr>
          <w:b/>
          <w:sz w:val="20"/>
          <w:szCs w:val="20"/>
        </w:rPr>
        <w:t>Reģ.Nr</w:t>
      </w:r>
      <w:proofErr w:type="spellEnd"/>
      <w:r>
        <w:rPr>
          <w:b/>
          <w:sz w:val="20"/>
          <w:szCs w:val="20"/>
        </w:rPr>
        <w:t xml:space="preserve">. LV </w:t>
      </w:r>
      <w:r w:rsidR="00107E94" w:rsidRPr="00107E94">
        <w:rPr>
          <w:b/>
          <w:sz w:val="20"/>
          <w:szCs w:val="20"/>
        </w:rPr>
        <w:t>54103099071</w:t>
      </w:r>
      <w:r>
        <w:rPr>
          <w:b/>
          <w:sz w:val="20"/>
          <w:szCs w:val="20"/>
        </w:rPr>
        <w:t xml:space="preserve">                                                 </w:t>
      </w:r>
      <w:r w:rsidR="00107E94">
        <w:rPr>
          <w:b/>
          <w:sz w:val="20"/>
          <w:szCs w:val="20"/>
        </w:rPr>
        <w:t xml:space="preserve">  </w:t>
      </w:r>
      <w:r>
        <w:rPr>
          <w:b/>
          <w:sz w:val="20"/>
          <w:szCs w:val="20"/>
        </w:rPr>
        <w:t xml:space="preserve">         _____________________</w:t>
      </w:r>
      <w:r w:rsidR="00003D6A">
        <w:rPr>
          <w:b/>
          <w:sz w:val="20"/>
          <w:szCs w:val="20"/>
        </w:rPr>
        <w:t>_________</w:t>
      </w:r>
      <w:r>
        <w:rPr>
          <w:b/>
          <w:sz w:val="20"/>
          <w:szCs w:val="20"/>
        </w:rPr>
        <w:t xml:space="preserve"> </w:t>
      </w:r>
    </w:p>
    <w:p w14:paraId="27EC20B5" w14:textId="77777777" w:rsidR="00107E94" w:rsidRDefault="00553A67" w:rsidP="00107E94">
      <w:pPr>
        <w:pStyle w:val="BlockText"/>
        <w:shd w:val="clear" w:color="auto" w:fill="auto"/>
        <w:spacing w:line="240" w:lineRule="auto"/>
        <w:ind w:right="-432" w:firstLine="0"/>
        <w:rPr>
          <w:b/>
          <w:sz w:val="20"/>
          <w:szCs w:val="20"/>
        </w:rPr>
      </w:pPr>
      <w:r>
        <w:rPr>
          <w:b/>
          <w:sz w:val="20"/>
          <w:szCs w:val="20"/>
        </w:rPr>
        <w:t xml:space="preserve">Juridiskā adrese: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2C4E6EB8" w14:textId="25096F05" w:rsidR="00553A67" w:rsidRDefault="00107E94" w:rsidP="00107E94">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Pr>
          <w:b/>
          <w:sz w:val="20"/>
          <w:szCs w:val="20"/>
        </w:rPr>
        <w:t xml:space="preserve">                                   </w:t>
      </w:r>
      <w:r w:rsidR="00553A67">
        <w:rPr>
          <w:b/>
          <w:sz w:val="20"/>
          <w:szCs w:val="20"/>
        </w:rPr>
        <w:t>__________________</w:t>
      </w:r>
      <w:r w:rsidR="00003D6A">
        <w:rPr>
          <w:b/>
          <w:sz w:val="20"/>
          <w:szCs w:val="20"/>
        </w:rPr>
        <w:t>_____</w:t>
      </w:r>
      <w:r w:rsidR="009A0D4E">
        <w:rPr>
          <w:b/>
          <w:sz w:val="20"/>
          <w:szCs w:val="20"/>
        </w:rPr>
        <w:t>_____</w:t>
      </w:r>
      <w:r w:rsidR="00553A67">
        <w:rPr>
          <w:b/>
          <w:sz w:val="20"/>
          <w:szCs w:val="20"/>
        </w:rPr>
        <w:t xml:space="preserve">_ </w:t>
      </w:r>
    </w:p>
    <w:p w14:paraId="28268F11" w14:textId="77777777" w:rsidR="00107E94" w:rsidRDefault="00553A67" w:rsidP="00553A67">
      <w:pPr>
        <w:pStyle w:val="BlockText"/>
        <w:shd w:val="clear" w:color="auto" w:fill="auto"/>
        <w:spacing w:line="240" w:lineRule="auto"/>
        <w:ind w:right="-432" w:firstLine="0"/>
        <w:rPr>
          <w:b/>
          <w:sz w:val="20"/>
          <w:szCs w:val="20"/>
        </w:rPr>
      </w:pPr>
      <w:r>
        <w:rPr>
          <w:b/>
          <w:sz w:val="20"/>
          <w:szCs w:val="20"/>
        </w:rPr>
        <w:t>Biroja adrese:</w:t>
      </w:r>
      <w:r w:rsidR="00107E94" w:rsidRPr="00107E94">
        <w:t xml:space="preserv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57FA471C" w14:textId="0E4C5690" w:rsidR="00553A67" w:rsidRDefault="00107E94" w:rsidP="00553A67">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sidR="00553A67">
        <w:rPr>
          <w:b/>
          <w:sz w:val="20"/>
          <w:szCs w:val="20"/>
        </w:rPr>
        <w:t xml:space="preserve">                                   ________________________________ </w:t>
      </w:r>
    </w:p>
    <w:p w14:paraId="3786D4D7" w14:textId="2F3B41D8"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________________________________</w:t>
      </w:r>
    </w:p>
    <w:p w14:paraId="4AA00383" w14:textId="080FDDF2" w:rsidR="00553A67" w:rsidRDefault="00553A67" w:rsidP="00553A67">
      <w:pPr>
        <w:pStyle w:val="BlockText"/>
        <w:shd w:val="clear" w:color="auto" w:fill="auto"/>
        <w:spacing w:line="240" w:lineRule="auto"/>
        <w:ind w:right="-432" w:firstLine="0"/>
        <w:rPr>
          <w:b/>
          <w:sz w:val="20"/>
          <w:szCs w:val="20"/>
        </w:rPr>
      </w:pPr>
      <w:r>
        <w:rPr>
          <w:b/>
          <w:sz w:val="20"/>
          <w:szCs w:val="20"/>
        </w:rPr>
        <w:t xml:space="preserve">Banka: A/S Swedbank                    </w:t>
      </w:r>
      <w:r w:rsidR="00107E94">
        <w:rPr>
          <w:b/>
          <w:sz w:val="20"/>
          <w:szCs w:val="20"/>
        </w:rPr>
        <w:t xml:space="preserve">   </w:t>
      </w:r>
      <w:r>
        <w:rPr>
          <w:b/>
          <w:sz w:val="20"/>
          <w:szCs w:val="20"/>
        </w:rPr>
        <w:t xml:space="preserve">                                         </w:t>
      </w:r>
      <w:r w:rsidR="00003D6A">
        <w:rPr>
          <w:b/>
          <w:sz w:val="20"/>
          <w:szCs w:val="20"/>
        </w:rPr>
        <w:t xml:space="preserve"> </w:t>
      </w:r>
      <w:r>
        <w:rPr>
          <w:b/>
          <w:sz w:val="20"/>
          <w:szCs w:val="20"/>
        </w:rPr>
        <w:t>________________________________</w:t>
      </w:r>
    </w:p>
    <w:p w14:paraId="77B39666" w14:textId="65732218" w:rsidR="00553A67" w:rsidRDefault="00553A67" w:rsidP="00553A67">
      <w:pPr>
        <w:pStyle w:val="BlockText"/>
        <w:shd w:val="clear" w:color="auto" w:fill="auto"/>
        <w:spacing w:line="240" w:lineRule="auto"/>
        <w:ind w:right="-432" w:firstLine="0"/>
        <w:rPr>
          <w:b/>
          <w:sz w:val="20"/>
          <w:szCs w:val="20"/>
        </w:rPr>
      </w:pPr>
      <w:r>
        <w:rPr>
          <w:b/>
          <w:sz w:val="20"/>
          <w:szCs w:val="20"/>
        </w:rPr>
        <w:t xml:space="preserve">Kods: HABALV22                                                                  </w:t>
      </w:r>
      <w:r w:rsidR="00003D6A">
        <w:rPr>
          <w:b/>
          <w:sz w:val="20"/>
          <w:szCs w:val="20"/>
        </w:rPr>
        <w:t xml:space="preserve"> </w:t>
      </w:r>
      <w:r>
        <w:rPr>
          <w:b/>
          <w:sz w:val="20"/>
          <w:szCs w:val="20"/>
        </w:rPr>
        <w:t xml:space="preserve"> </w:t>
      </w:r>
      <w:r w:rsidR="009A0D4E">
        <w:rPr>
          <w:b/>
          <w:sz w:val="20"/>
          <w:szCs w:val="20"/>
        </w:rPr>
        <w:t xml:space="preserve"> </w:t>
      </w:r>
      <w:r w:rsidR="00107E94">
        <w:rPr>
          <w:b/>
          <w:sz w:val="20"/>
          <w:szCs w:val="20"/>
        </w:rPr>
        <w:t xml:space="preserve"> </w:t>
      </w:r>
      <w:r>
        <w:rPr>
          <w:b/>
          <w:sz w:val="20"/>
          <w:szCs w:val="20"/>
        </w:rPr>
        <w:t xml:space="preserve">________________________________   </w:t>
      </w:r>
    </w:p>
    <w:p w14:paraId="3F9DB0C7" w14:textId="343CE4F3" w:rsidR="00553A67" w:rsidRDefault="00553A67" w:rsidP="00553A67">
      <w:pPr>
        <w:pStyle w:val="BlockText"/>
        <w:shd w:val="clear" w:color="auto" w:fill="auto"/>
        <w:spacing w:line="240" w:lineRule="auto"/>
        <w:ind w:right="-432" w:firstLine="0"/>
        <w:rPr>
          <w:b/>
          <w:sz w:val="20"/>
          <w:szCs w:val="20"/>
        </w:rPr>
      </w:pPr>
      <w:r>
        <w:rPr>
          <w:b/>
          <w:sz w:val="20"/>
          <w:szCs w:val="20"/>
        </w:rPr>
        <w:t>Konta Nr. LV</w:t>
      </w:r>
      <w:r w:rsidR="00107E94">
        <w:rPr>
          <w:b/>
          <w:sz w:val="20"/>
          <w:szCs w:val="20"/>
        </w:rPr>
        <w:t>26HABA0551039851805</w:t>
      </w:r>
      <w:r>
        <w:rPr>
          <w:b/>
          <w:sz w:val="20"/>
          <w:szCs w:val="20"/>
        </w:rPr>
        <w:t xml:space="preserve">   </w:t>
      </w:r>
    </w:p>
    <w:p w14:paraId="1F93A786" w14:textId="77777777" w:rsidR="00553A67" w:rsidRDefault="00553A67" w:rsidP="00553A67">
      <w:pPr>
        <w:pStyle w:val="BlockText"/>
        <w:shd w:val="clear" w:color="auto" w:fill="auto"/>
        <w:spacing w:line="240" w:lineRule="auto"/>
        <w:ind w:right="-432" w:firstLine="0"/>
        <w:rPr>
          <w:b/>
          <w:sz w:val="20"/>
          <w:szCs w:val="20"/>
        </w:rPr>
      </w:pPr>
    </w:p>
    <w:p w14:paraId="3C2C1CF3" w14:textId="77777777" w:rsidR="00553A67" w:rsidRDefault="00553A67" w:rsidP="008342F3">
      <w:pPr>
        <w:pStyle w:val="BlockText"/>
        <w:shd w:val="clear" w:color="auto" w:fill="auto"/>
        <w:spacing w:line="240" w:lineRule="auto"/>
        <w:ind w:left="0" w:right="-432" w:firstLine="0"/>
        <w:rPr>
          <w:b/>
          <w:sz w:val="20"/>
          <w:szCs w:val="20"/>
        </w:rPr>
      </w:pPr>
    </w:p>
    <w:p w14:paraId="035F772A" w14:textId="6138C0BA" w:rsidR="00553A67" w:rsidRDefault="00553A67" w:rsidP="00553A67">
      <w:pPr>
        <w:pStyle w:val="BlockText"/>
        <w:shd w:val="clear" w:color="auto" w:fill="auto"/>
        <w:spacing w:line="240" w:lineRule="auto"/>
        <w:ind w:right="-432" w:firstLine="0"/>
        <w:rPr>
          <w:b/>
          <w:sz w:val="20"/>
          <w:szCs w:val="20"/>
        </w:rPr>
      </w:pPr>
      <w:r>
        <w:rPr>
          <w:b/>
          <w:sz w:val="20"/>
          <w:szCs w:val="20"/>
        </w:rPr>
        <w:t>__________________________</w:t>
      </w:r>
      <w:r w:rsidR="009A0D4E">
        <w:rPr>
          <w:b/>
          <w:sz w:val="20"/>
          <w:szCs w:val="20"/>
        </w:rPr>
        <w:t>____</w:t>
      </w:r>
      <w:r>
        <w:rPr>
          <w:b/>
          <w:sz w:val="20"/>
          <w:szCs w:val="20"/>
        </w:rPr>
        <w:t xml:space="preserve">_                                          _______________________________                     </w:t>
      </w:r>
    </w:p>
    <w:p w14:paraId="006B346B" w14:textId="77777777" w:rsidR="00553A67" w:rsidRPr="0068547D" w:rsidRDefault="00553A67" w:rsidP="00553A67">
      <w:pPr>
        <w:pStyle w:val="BlockText"/>
        <w:shd w:val="clear" w:color="auto" w:fill="auto"/>
        <w:spacing w:line="240" w:lineRule="auto"/>
        <w:ind w:right="-432" w:firstLine="0"/>
        <w:rPr>
          <w:sz w:val="20"/>
          <w:szCs w:val="20"/>
        </w:rPr>
      </w:pPr>
    </w:p>
    <w:p w14:paraId="2BC69C27" w14:textId="77777777" w:rsidR="00553A67" w:rsidRPr="00F75F25" w:rsidRDefault="00553A67" w:rsidP="00553A67">
      <w:pPr>
        <w:ind w:firstLine="720"/>
        <w:jc w:val="both"/>
        <w:rPr>
          <w:sz w:val="20"/>
          <w:szCs w:val="20"/>
        </w:rPr>
      </w:pPr>
    </w:p>
    <w:p w14:paraId="712CBAEF" w14:textId="77777777" w:rsidR="00553A67" w:rsidRPr="00F8505C" w:rsidRDefault="00553A67" w:rsidP="00F8505C">
      <w:pPr>
        <w:widowControl w:val="0"/>
        <w:shd w:val="clear" w:color="auto" w:fill="FFFFFF"/>
        <w:jc w:val="center"/>
        <w:rPr>
          <w:rFonts w:ascii="Times New Roman" w:hAnsi="Times New Roman" w:cs="Times New Roman"/>
          <w:b/>
          <w:color w:val="000000"/>
          <w:sz w:val="24"/>
          <w:szCs w:val="24"/>
        </w:rPr>
      </w:pPr>
    </w:p>
    <w:sectPr w:rsidR="00553A67" w:rsidRPr="00F8505C"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15BC" w14:textId="77777777" w:rsidR="00325C01" w:rsidRDefault="00325C01">
      <w:pPr>
        <w:spacing w:after="0" w:line="240" w:lineRule="auto"/>
      </w:pPr>
      <w:r>
        <w:separator/>
      </w:r>
    </w:p>
  </w:endnote>
  <w:endnote w:type="continuationSeparator" w:id="0">
    <w:p w14:paraId="1972698B" w14:textId="77777777" w:rsidR="00325C01" w:rsidRDefault="0032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8971" w14:textId="77777777" w:rsidR="00325C01" w:rsidRDefault="00325C01">
      <w:pPr>
        <w:spacing w:after="0" w:line="240" w:lineRule="auto"/>
      </w:pPr>
      <w:r>
        <w:separator/>
      </w:r>
    </w:p>
  </w:footnote>
  <w:footnote w:type="continuationSeparator" w:id="0">
    <w:p w14:paraId="5FCE684F" w14:textId="77777777" w:rsidR="00325C01" w:rsidRDefault="00325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805"/>
    <w:multiLevelType w:val="multilevel"/>
    <w:tmpl w:val="A8600FC4"/>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 w15:restartNumberingAfterBreak="0">
    <w:nsid w:val="05D73EE4"/>
    <w:multiLevelType w:val="hybridMultilevel"/>
    <w:tmpl w:val="947862D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5" w15:restartNumberingAfterBreak="0">
    <w:nsid w:val="1A0E3AC2"/>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6" w15:restartNumberingAfterBreak="0">
    <w:nsid w:val="1C01766C"/>
    <w:multiLevelType w:val="multilevel"/>
    <w:tmpl w:val="BD40EF6A"/>
    <w:lvl w:ilvl="0">
      <w:start w:val="3"/>
      <w:numFmt w:val="decimal"/>
      <w:lvlText w:val="%1."/>
      <w:lvlJc w:val="left"/>
      <w:pPr>
        <w:ind w:left="540" w:hanging="540"/>
      </w:pPr>
      <w:rPr>
        <w:rFonts w:hint="default"/>
      </w:rPr>
    </w:lvl>
    <w:lvl w:ilvl="1">
      <w:start w:val="4"/>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E3317"/>
    <w:multiLevelType w:val="multilevel"/>
    <w:tmpl w:val="0426001D"/>
    <w:lvl w:ilvl="0">
      <w:start w:val="1"/>
      <w:numFmt w:val="decimal"/>
      <w:lvlText w:val="%1)"/>
      <w:lvlJc w:val="left"/>
      <w:pPr>
        <w:ind w:left="360" w:hanging="360"/>
      </w:pPr>
    </w:lvl>
    <w:lvl w:ilvl="1">
      <w:start w:val="1"/>
      <w:numFmt w:val="lowerLetter"/>
      <w:lvlText w:val="%2)"/>
      <w:lvlJc w:val="left"/>
      <w:pPr>
        <w:ind w:left="8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E3460"/>
    <w:multiLevelType w:val="multilevel"/>
    <w:tmpl w:val="2C0067E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6C9159E"/>
    <w:multiLevelType w:val="multilevel"/>
    <w:tmpl w:val="0E007F48"/>
    <w:lvl w:ilvl="0">
      <w:start w:val="4"/>
      <w:numFmt w:val="decimal"/>
      <w:lvlText w:val="%1."/>
      <w:lvlJc w:val="left"/>
      <w:pPr>
        <w:ind w:left="540" w:hanging="540"/>
      </w:pPr>
    </w:lvl>
    <w:lvl w:ilvl="1">
      <w:start w:val="2"/>
      <w:numFmt w:val="decimal"/>
      <w:lvlText w:val="%1.%2."/>
      <w:lvlJc w:val="left"/>
      <w:pPr>
        <w:ind w:left="840" w:hanging="540"/>
      </w:pPr>
      <w:rPr>
        <w:b/>
      </w:rPr>
    </w:lvl>
    <w:lvl w:ilvl="2">
      <w:start w:val="1"/>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1" w15:restartNumberingAfterBreak="0">
    <w:nsid w:val="2EF05C09"/>
    <w:multiLevelType w:val="multilevel"/>
    <w:tmpl w:val="07386344"/>
    <w:lvl w:ilvl="0">
      <w:start w:val="3"/>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310F5600"/>
    <w:multiLevelType w:val="multilevel"/>
    <w:tmpl w:val="ED6CE0C2"/>
    <w:lvl w:ilvl="0">
      <w:start w:val="4"/>
      <w:numFmt w:val="decimal"/>
      <w:lvlText w:val="%1."/>
      <w:lvlJc w:val="left"/>
      <w:pPr>
        <w:ind w:left="540" w:hanging="540"/>
      </w:pPr>
    </w:lvl>
    <w:lvl w:ilvl="1">
      <w:start w:val="1"/>
      <w:numFmt w:val="decimal"/>
      <w:lvlText w:val="%1.%2."/>
      <w:lvlJc w:val="left"/>
      <w:pPr>
        <w:ind w:left="840" w:hanging="540"/>
      </w:pPr>
      <w:rPr>
        <w:b/>
      </w:rPr>
    </w:lvl>
    <w:lvl w:ilvl="2">
      <w:start w:val="4"/>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3" w15:restartNumberingAfterBreak="0">
    <w:nsid w:val="31B51E4E"/>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15:restartNumberingAfterBreak="0">
    <w:nsid w:val="341F405D"/>
    <w:multiLevelType w:val="multilevel"/>
    <w:tmpl w:val="6D3ADC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4F14A56"/>
    <w:multiLevelType w:val="multilevel"/>
    <w:tmpl w:val="CBA4F82E"/>
    <w:lvl w:ilvl="0">
      <w:start w:val="1"/>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57518"/>
    <w:multiLevelType w:val="hybridMultilevel"/>
    <w:tmpl w:val="C3947F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63965BF"/>
    <w:multiLevelType w:val="hybridMultilevel"/>
    <w:tmpl w:val="5B3C5F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AF4317"/>
    <w:multiLevelType w:val="multilevel"/>
    <w:tmpl w:val="AC803EC8"/>
    <w:lvl w:ilvl="0">
      <w:start w:val="7"/>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25072"/>
    <w:multiLevelType w:val="multilevel"/>
    <w:tmpl w:val="3F1214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15:restartNumberingAfterBreak="0">
    <w:nsid w:val="3EE818EB"/>
    <w:multiLevelType w:val="multilevel"/>
    <w:tmpl w:val="217600D6"/>
    <w:lvl w:ilvl="0">
      <w:start w:val="4"/>
      <w:numFmt w:val="decimal"/>
      <w:lvlText w:val="%1."/>
      <w:lvlJc w:val="left"/>
      <w:pPr>
        <w:ind w:left="360" w:hanging="360"/>
      </w:pPr>
      <w:rPr>
        <w:color w:val="auto"/>
      </w:rPr>
    </w:lvl>
    <w:lvl w:ilvl="1">
      <w:start w:val="1"/>
      <w:numFmt w:val="decimal"/>
      <w:lvlText w:val="%1.%2."/>
      <w:lvlJc w:val="left"/>
      <w:pPr>
        <w:ind w:left="720" w:hanging="360"/>
      </w:pPr>
      <w:rPr>
        <w:rFonts w:ascii="Times New Roman" w:hAnsi="Times New Roman" w:cs="Times New Roman" w:hint="default"/>
        <w:b w:val="0"/>
        <w:color w:val="auto"/>
        <w:sz w:val="24"/>
      </w:rPr>
    </w:lvl>
    <w:lvl w:ilvl="2">
      <w:start w:val="1"/>
      <w:numFmt w:val="decimal"/>
      <w:lvlText w:val="%1.%2.%3."/>
      <w:lvlJc w:val="left"/>
      <w:pPr>
        <w:ind w:left="1440" w:hanging="720"/>
      </w:pPr>
      <w:rPr>
        <w:rFonts w:ascii="Times New Roman" w:hAnsi="Times New Roman" w:cs="Times New Roman" w:hint="default"/>
        <w:b w:val="0"/>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2" w15:restartNumberingAfterBreak="0">
    <w:nsid w:val="493B1D70"/>
    <w:multiLevelType w:val="multilevel"/>
    <w:tmpl w:val="FCA863FC"/>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b/>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3" w15:restartNumberingAfterBreak="0">
    <w:nsid w:val="4B4A1E98"/>
    <w:multiLevelType w:val="multilevel"/>
    <w:tmpl w:val="79567E9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5" w15:restartNumberingAfterBreak="0">
    <w:nsid w:val="54CF3E6B"/>
    <w:multiLevelType w:val="multilevel"/>
    <w:tmpl w:val="B4B2C01C"/>
    <w:lvl w:ilvl="0">
      <w:start w:val="8"/>
      <w:numFmt w:val="decimal"/>
      <w:lvlText w:val="%1."/>
      <w:lvlJc w:val="left"/>
      <w:pPr>
        <w:tabs>
          <w:tab w:val="num" w:pos="480"/>
        </w:tabs>
        <w:ind w:left="480" w:hanging="480"/>
      </w:pPr>
      <w:rPr>
        <w:rFonts w:ascii="Times New Roman" w:hAnsi="Times New Roman" w:cs="Times New Roman" w:hint="default"/>
        <w:b/>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6" w15:restartNumberingAfterBreak="0">
    <w:nsid w:val="56FA6A2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7" w15:restartNumberingAfterBreak="0">
    <w:nsid w:val="5FDB2ABB"/>
    <w:multiLevelType w:val="multilevel"/>
    <w:tmpl w:val="DCEE57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496373"/>
    <w:multiLevelType w:val="multilevel"/>
    <w:tmpl w:val="079E86D8"/>
    <w:lvl w:ilvl="0">
      <w:start w:val="3"/>
      <w:numFmt w:val="decimal"/>
      <w:lvlText w:val="%1."/>
      <w:lvlJc w:val="left"/>
      <w:pPr>
        <w:ind w:left="540" w:hanging="540"/>
      </w:pPr>
      <w:rPr>
        <w:rFonts w:hint="default"/>
        <w:b/>
      </w:rPr>
    </w:lvl>
    <w:lvl w:ilvl="1">
      <w:start w:val="3"/>
      <w:numFmt w:val="decimal"/>
      <w:lvlText w:val="%1.%2."/>
      <w:lvlJc w:val="left"/>
      <w:pPr>
        <w:ind w:left="1200" w:hanging="540"/>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29"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6501323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1" w15:restartNumberingAfterBreak="0">
    <w:nsid w:val="6B2704CE"/>
    <w:multiLevelType w:val="multilevel"/>
    <w:tmpl w:val="05C82D8E"/>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571"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6B6C5BBB"/>
    <w:multiLevelType w:val="multilevel"/>
    <w:tmpl w:val="9C7E2AF2"/>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Calibri" w:hAnsi="Times New Roman" w:cs="Times New Roman"/>
        <w:b/>
      </w:rPr>
    </w:lvl>
    <w:lvl w:ilvl="2">
      <w:start w:val="1"/>
      <w:numFmt w:val="decimal"/>
      <w:lvlText w:val="%1.%2.%3."/>
      <w:lvlJc w:val="left"/>
      <w:pPr>
        <w:ind w:left="1105" w:hanging="504"/>
      </w:pPr>
      <w:rPr>
        <w:b/>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1B57DC"/>
    <w:multiLevelType w:val="multilevel"/>
    <w:tmpl w:val="0C7E8FCA"/>
    <w:lvl w:ilvl="0">
      <w:start w:val="5"/>
      <w:numFmt w:val="decimal"/>
      <w:lvlText w:val="%1."/>
      <w:lvlJc w:val="left"/>
      <w:pPr>
        <w:ind w:left="540" w:hanging="540"/>
      </w:pPr>
      <w:rPr>
        <w:rFonts w:hint="default"/>
      </w:rPr>
    </w:lvl>
    <w:lvl w:ilvl="1">
      <w:start w:val="1"/>
      <w:numFmt w:val="decimal"/>
      <w:lvlText w:val="%1.%2."/>
      <w:lvlJc w:val="left"/>
      <w:pPr>
        <w:ind w:left="840"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4"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5"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6" w15:restartNumberingAfterBreak="0">
    <w:nsid w:val="773B6BC2"/>
    <w:multiLevelType w:val="multilevel"/>
    <w:tmpl w:val="CB7276E4"/>
    <w:lvl w:ilvl="0">
      <w:start w:val="4"/>
      <w:numFmt w:val="decimal"/>
      <w:lvlText w:val="%1."/>
      <w:lvlJc w:val="left"/>
      <w:pPr>
        <w:ind w:left="360" w:hanging="360"/>
      </w:pPr>
      <w:rPr>
        <w:rFonts w:hint="default"/>
      </w:rPr>
    </w:lvl>
    <w:lvl w:ilvl="1">
      <w:start w:val="1"/>
      <w:numFmt w:val="decimal"/>
      <w:lvlText w:val="%1.%2."/>
      <w:lvlJc w:val="left"/>
      <w:pPr>
        <w:ind w:left="1685" w:hanging="360"/>
      </w:pPr>
      <w:rPr>
        <w:rFonts w:hint="default"/>
        <w:b/>
      </w:rPr>
    </w:lvl>
    <w:lvl w:ilvl="2">
      <w:start w:val="1"/>
      <w:numFmt w:val="decimal"/>
      <w:lvlText w:val="%1.%2.%3."/>
      <w:lvlJc w:val="left"/>
      <w:pPr>
        <w:ind w:left="3370" w:hanging="720"/>
      </w:pPr>
      <w:rPr>
        <w:rFonts w:hint="default"/>
        <w:b/>
      </w:rPr>
    </w:lvl>
    <w:lvl w:ilvl="3">
      <w:start w:val="1"/>
      <w:numFmt w:val="decimal"/>
      <w:lvlText w:val="%1.%2.%3.%4."/>
      <w:lvlJc w:val="left"/>
      <w:pPr>
        <w:ind w:left="4695" w:hanging="720"/>
      </w:pPr>
      <w:rPr>
        <w:rFonts w:hint="default"/>
      </w:rPr>
    </w:lvl>
    <w:lvl w:ilvl="4">
      <w:start w:val="1"/>
      <w:numFmt w:val="decimal"/>
      <w:lvlText w:val="%1.%2.%3.%4.%5."/>
      <w:lvlJc w:val="left"/>
      <w:pPr>
        <w:ind w:left="6380" w:hanging="1080"/>
      </w:pPr>
      <w:rPr>
        <w:rFonts w:hint="default"/>
      </w:rPr>
    </w:lvl>
    <w:lvl w:ilvl="5">
      <w:start w:val="1"/>
      <w:numFmt w:val="decimal"/>
      <w:lvlText w:val="%1.%2.%3.%4.%5.%6."/>
      <w:lvlJc w:val="left"/>
      <w:pPr>
        <w:ind w:left="7705" w:hanging="1080"/>
      </w:pPr>
      <w:rPr>
        <w:rFonts w:hint="default"/>
      </w:rPr>
    </w:lvl>
    <w:lvl w:ilvl="6">
      <w:start w:val="1"/>
      <w:numFmt w:val="decimal"/>
      <w:lvlText w:val="%1.%2.%3.%4.%5.%6.%7."/>
      <w:lvlJc w:val="left"/>
      <w:pPr>
        <w:ind w:left="9390" w:hanging="1440"/>
      </w:pPr>
      <w:rPr>
        <w:rFonts w:hint="default"/>
      </w:rPr>
    </w:lvl>
    <w:lvl w:ilvl="7">
      <w:start w:val="1"/>
      <w:numFmt w:val="decimal"/>
      <w:lvlText w:val="%1.%2.%3.%4.%5.%6.%7.%8."/>
      <w:lvlJc w:val="left"/>
      <w:pPr>
        <w:ind w:left="10715" w:hanging="1440"/>
      </w:pPr>
      <w:rPr>
        <w:rFonts w:hint="default"/>
      </w:rPr>
    </w:lvl>
    <w:lvl w:ilvl="8">
      <w:start w:val="1"/>
      <w:numFmt w:val="decimal"/>
      <w:lvlText w:val="%1.%2.%3.%4.%5.%6.%7.%8.%9."/>
      <w:lvlJc w:val="left"/>
      <w:pPr>
        <w:ind w:left="12400" w:hanging="1800"/>
      </w:pPr>
      <w:rPr>
        <w:rFonts w:hint="default"/>
      </w:rPr>
    </w:lvl>
  </w:abstractNum>
  <w:abstractNum w:abstractNumId="3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D3F2E84"/>
    <w:multiLevelType w:val="multilevel"/>
    <w:tmpl w:val="50AA1FF2"/>
    <w:lvl w:ilvl="0">
      <w:start w:val="3"/>
      <w:numFmt w:val="decimal"/>
      <w:lvlText w:val="%1."/>
      <w:lvlJc w:val="left"/>
      <w:pPr>
        <w:ind w:left="540" w:hanging="540"/>
      </w:pPr>
      <w:rPr>
        <w:rFonts w:hint="default"/>
      </w:rPr>
    </w:lvl>
    <w:lvl w:ilvl="1">
      <w:start w:val="2"/>
      <w:numFmt w:val="decimal"/>
      <w:lvlText w:val="%1.%2."/>
      <w:lvlJc w:val="left"/>
      <w:pPr>
        <w:ind w:left="1113" w:hanging="540"/>
      </w:pPr>
      <w:rPr>
        <w:rFonts w:hint="default"/>
      </w:rPr>
    </w:lvl>
    <w:lvl w:ilvl="2">
      <w:start w:val="6"/>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19074546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552606">
    <w:abstractNumId w:val="12"/>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43199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5871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992203">
    <w:abstractNumId w:val="6"/>
  </w:num>
  <w:num w:numId="6" w16cid:durableId="2023823541">
    <w:abstractNumId w:val="5"/>
  </w:num>
  <w:num w:numId="7" w16cid:durableId="13274345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645029">
    <w:abstractNumId w:val="13"/>
  </w:num>
  <w:num w:numId="9" w16cid:durableId="478771341">
    <w:abstractNumId w:val="32"/>
  </w:num>
  <w:num w:numId="10" w16cid:durableId="338505195">
    <w:abstractNumId w:val="32"/>
    <w:lvlOverride w:ilvl="0">
      <w:startOverride w:val="3"/>
    </w:lvlOverride>
    <w:lvlOverride w:ilvl="1">
      <w:startOverride w:val="4"/>
    </w:lvlOverride>
    <w:lvlOverride w:ilvl="2">
      <w:startOverride w:val="3"/>
    </w:lvlOverride>
  </w:num>
  <w:num w:numId="11" w16cid:durableId="1560627210">
    <w:abstractNumId w:val="32"/>
    <w:lvlOverride w:ilvl="0">
      <w:startOverride w:val="3"/>
    </w:lvlOverride>
    <w:lvlOverride w:ilvl="1">
      <w:startOverride w:val="4"/>
    </w:lvlOverride>
    <w:lvlOverride w:ilvl="2">
      <w:startOverride w:val="6"/>
    </w:lvlOverride>
  </w:num>
  <w:num w:numId="12" w16cid:durableId="461729087">
    <w:abstractNumId w:val="11"/>
  </w:num>
  <w:num w:numId="13" w16cid:durableId="1809473270">
    <w:abstractNumId w:val="28"/>
  </w:num>
  <w:num w:numId="14" w16cid:durableId="930550085">
    <w:abstractNumId w:val="0"/>
  </w:num>
  <w:num w:numId="15" w16cid:durableId="1299260090">
    <w:abstractNumId w:val="22"/>
  </w:num>
  <w:num w:numId="16" w16cid:durableId="369500728">
    <w:abstractNumId w:val="31"/>
  </w:num>
  <w:num w:numId="17" w16cid:durableId="473789368">
    <w:abstractNumId w:val="38"/>
  </w:num>
  <w:num w:numId="18" w16cid:durableId="339084849">
    <w:abstractNumId w:val="30"/>
  </w:num>
  <w:num w:numId="19" w16cid:durableId="2052536861">
    <w:abstractNumId w:val="1"/>
  </w:num>
  <w:num w:numId="20" w16cid:durableId="351341192">
    <w:abstractNumId w:val="14"/>
  </w:num>
  <w:num w:numId="21" w16cid:durableId="7328568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7903355">
    <w:abstractNumId w:val="9"/>
  </w:num>
  <w:num w:numId="23" w16cid:durableId="852724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88881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934075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73765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54146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7591583">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517211">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7828420">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610964">
    <w:abstractNumId w:val="23"/>
  </w:num>
  <w:num w:numId="32" w16cid:durableId="214589814">
    <w:abstractNumId w:val="18"/>
  </w:num>
  <w:num w:numId="33" w16cid:durableId="1430351465">
    <w:abstractNumId w:val="19"/>
    <w:lvlOverride w:ilvl="0">
      <w:lvl w:ilvl="0">
        <w:numFmt w:val="decimal"/>
        <w:lvlText w:val="%1."/>
        <w:lvlJc w:val="left"/>
      </w:lvl>
    </w:lvlOverride>
  </w:num>
  <w:num w:numId="34" w16cid:durableId="1293632838">
    <w:abstractNumId w:val="34"/>
  </w:num>
  <w:num w:numId="35" w16cid:durableId="493647768">
    <w:abstractNumId w:val="27"/>
  </w:num>
  <w:num w:numId="36" w16cid:durableId="1416171382">
    <w:abstractNumId w:val="26"/>
  </w:num>
  <w:num w:numId="37" w16cid:durableId="686055723">
    <w:abstractNumId w:val="36"/>
  </w:num>
  <w:num w:numId="38" w16cid:durableId="485978691">
    <w:abstractNumId w:val="10"/>
  </w:num>
  <w:num w:numId="39" w16cid:durableId="1801654382">
    <w:abstractNumId w:val="33"/>
  </w:num>
  <w:num w:numId="40" w16cid:durableId="1530410186">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7784448">
    <w:abstractNumId w:val="8"/>
  </w:num>
  <w:num w:numId="42" w16cid:durableId="1751464302">
    <w:abstractNumId w:val="15"/>
  </w:num>
  <w:num w:numId="43" w16cid:durableId="5850407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725E"/>
    <w:rsid w:val="00036EC3"/>
    <w:rsid w:val="00044FD9"/>
    <w:rsid w:val="00051A47"/>
    <w:rsid w:val="00064E97"/>
    <w:rsid w:val="000812CD"/>
    <w:rsid w:val="00096FDC"/>
    <w:rsid w:val="000B3932"/>
    <w:rsid w:val="000B5F97"/>
    <w:rsid w:val="000C7F4C"/>
    <w:rsid w:val="000D3666"/>
    <w:rsid w:val="000E21D7"/>
    <w:rsid w:val="000F0C23"/>
    <w:rsid w:val="000F5243"/>
    <w:rsid w:val="00107E94"/>
    <w:rsid w:val="00124F2B"/>
    <w:rsid w:val="00150D01"/>
    <w:rsid w:val="0015589B"/>
    <w:rsid w:val="00160492"/>
    <w:rsid w:val="001677E0"/>
    <w:rsid w:val="00170E67"/>
    <w:rsid w:val="0017781A"/>
    <w:rsid w:val="001877C0"/>
    <w:rsid w:val="001A6691"/>
    <w:rsid w:val="001A7878"/>
    <w:rsid w:val="001B0C36"/>
    <w:rsid w:val="001B11B4"/>
    <w:rsid w:val="001D2F1D"/>
    <w:rsid w:val="001F3A23"/>
    <w:rsid w:val="00200A85"/>
    <w:rsid w:val="00233BEE"/>
    <w:rsid w:val="00236930"/>
    <w:rsid w:val="00270A8B"/>
    <w:rsid w:val="00275CE3"/>
    <w:rsid w:val="0028637E"/>
    <w:rsid w:val="002A1231"/>
    <w:rsid w:val="002A1EC2"/>
    <w:rsid w:val="002B298B"/>
    <w:rsid w:val="002C303D"/>
    <w:rsid w:val="002C426A"/>
    <w:rsid w:val="002D2548"/>
    <w:rsid w:val="002D5FA1"/>
    <w:rsid w:val="002D7018"/>
    <w:rsid w:val="002E4C1F"/>
    <w:rsid w:val="002F60DA"/>
    <w:rsid w:val="00304E4C"/>
    <w:rsid w:val="0031232D"/>
    <w:rsid w:val="00316C23"/>
    <w:rsid w:val="003206A8"/>
    <w:rsid w:val="003227A3"/>
    <w:rsid w:val="00325C01"/>
    <w:rsid w:val="003443A6"/>
    <w:rsid w:val="003475A2"/>
    <w:rsid w:val="0035331D"/>
    <w:rsid w:val="00356923"/>
    <w:rsid w:val="0035798C"/>
    <w:rsid w:val="00366021"/>
    <w:rsid w:val="00374374"/>
    <w:rsid w:val="0037777B"/>
    <w:rsid w:val="003833B2"/>
    <w:rsid w:val="003A3271"/>
    <w:rsid w:val="003B228C"/>
    <w:rsid w:val="003B64BD"/>
    <w:rsid w:val="003C4993"/>
    <w:rsid w:val="003D1750"/>
    <w:rsid w:val="003E49B8"/>
    <w:rsid w:val="00420E1F"/>
    <w:rsid w:val="0042201F"/>
    <w:rsid w:val="00436544"/>
    <w:rsid w:val="00445752"/>
    <w:rsid w:val="00456209"/>
    <w:rsid w:val="00456B4E"/>
    <w:rsid w:val="00467200"/>
    <w:rsid w:val="004A02CA"/>
    <w:rsid w:val="004B00A3"/>
    <w:rsid w:val="004D362D"/>
    <w:rsid w:val="004D3D54"/>
    <w:rsid w:val="004E4083"/>
    <w:rsid w:val="005307A5"/>
    <w:rsid w:val="005348A8"/>
    <w:rsid w:val="005417E1"/>
    <w:rsid w:val="00553A67"/>
    <w:rsid w:val="00581A0B"/>
    <w:rsid w:val="00587FC2"/>
    <w:rsid w:val="005915C2"/>
    <w:rsid w:val="005A0588"/>
    <w:rsid w:val="005B1B1E"/>
    <w:rsid w:val="005B4DCF"/>
    <w:rsid w:val="005C51E0"/>
    <w:rsid w:val="005C74EF"/>
    <w:rsid w:val="00605460"/>
    <w:rsid w:val="00607CAE"/>
    <w:rsid w:val="0061656F"/>
    <w:rsid w:val="00645465"/>
    <w:rsid w:val="00657079"/>
    <w:rsid w:val="00661AE1"/>
    <w:rsid w:val="00675434"/>
    <w:rsid w:val="00691B73"/>
    <w:rsid w:val="006B1B94"/>
    <w:rsid w:val="006B22C7"/>
    <w:rsid w:val="006C3ACE"/>
    <w:rsid w:val="006D2EBC"/>
    <w:rsid w:val="006F67E3"/>
    <w:rsid w:val="006F7647"/>
    <w:rsid w:val="00704836"/>
    <w:rsid w:val="00712B21"/>
    <w:rsid w:val="007161F2"/>
    <w:rsid w:val="0073455E"/>
    <w:rsid w:val="00772DE9"/>
    <w:rsid w:val="00774D1C"/>
    <w:rsid w:val="00785B7C"/>
    <w:rsid w:val="00787181"/>
    <w:rsid w:val="007A2ABB"/>
    <w:rsid w:val="007B4C94"/>
    <w:rsid w:val="007C5CCE"/>
    <w:rsid w:val="00803FE4"/>
    <w:rsid w:val="008065E5"/>
    <w:rsid w:val="00813ED4"/>
    <w:rsid w:val="00816B66"/>
    <w:rsid w:val="008244BA"/>
    <w:rsid w:val="00833DCE"/>
    <w:rsid w:val="008342F3"/>
    <w:rsid w:val="008423EF"/>
    <w:rsid w:val="00866118"/>
    <w:rsid w:val="008755A0"/>
    <w:rsid w:val="00891684"/>
    <w:rsid w:val="00895A77"/>
    <w:rsid w:val="00895B5F"/>
    <w:rsid w:val="008A3C51"/>
    <w:rsid w:val="008B14E7"/>
    <w:rsid w:val="008B3381"/>
    <w:rsid w:val="008B4AA9"/>
    <w:rsid w:val="008C11E4"/>
    <w:rsid w:val="008C29BD"/>
    <w:rsid w:val="008E2560"/>
    <w:rsid w:val="008F3F54"/>
    <w:rsid w:val="008F44E3"/>
    <w:rsid w:val="009035A1"/>
    <w:rsid w:val="00915203"/>
    <w:rsid w:val="009225E6"/>
    <w:rsid w:val="00923396"/>
    <w:rsid w:val="0095275D"/>
    <w:rsid w:val="00954DD3"/>
    <w:rsid w:val="00961CD0"/>
    <w:rsid w:val="00973B4D"/>
    <w:rsid w:val="009760FB"/>
    <w:rsid w:val="00980A8E"/>
    <w:rsid w:val="009872BE"/>
    <w:rsid w:val="009A0D4E"/>
    <w:rsid w:val="009B78D2"/>
    <w:rsid w:val="009C0B2C"/>
    <w:rsid w:val="009C19D7"/>
    <w:rsid w:val="009D6EC7"/>
    <w:rsid w:val="009E1FF4"/>
    <w:rsid w:val="009E6A19"/>
    <w:rsid w:val="00A05E95"/>
    <w:rsid w:val="00A140F9"/>
    <w:rsid w:val="00A437D5"/>
    <w:rsid w:val="00A57D59"/>
    <w:rsid w:val="00A718B1"/>
    <w:rsid w:val="00A81898"/>
    <w:rsid w:val="00A97BB8"/>
    <w:rsid w:val="00A97C1E"/>
    <w:rsid w:val="00AA5470"/>
    <w:rsid w:val="00AC6B3F"/>
    <w:rsid w:val="00AC6D27"/>
    <w:rsid w:val="00AD6BF8"/>
    <w:rsid w:val="00AE1B9F"/>
    <w:rsid w:val="00AE40BF"/>
    <w:rsid w:val="00AE6263"/>
    <w:rsid w:val="00AF1804"/>
    <w:rsid w:val="00B04EA7"/>
    <w:rsid w:val="00B06C32"/>
    <w:rsid w:val="00B228BD"/>
    <w:rsid w:val="00B3473B"/>
    <w:rsid w:val="00B4025D"/>
    <w:rsid w:val="00B45F8F"/>
    <w:rsid w:val="00B660A3"/>
    <w:rsid w:val="00B741F7"/>
    <w:rsid w:val="00B92CF1"/>
    <w:rsid w:val="00B93048"/>
    <w:rsid w:val="00BA4911"/>
    <w:rsid w:val="00BB763A"/>
    <w:rsid w:val="00BB780C"/>
    <w:rsid w:val="00BD708F"/>
    <w:rsid w:val="00BE2FC1"/>
    <w:rsid w:val="00BF2617"/>
    <w:rsid w:val="00C00A0A"/>
    <w:rsid w:val="00C121E9"/>
    <w:rsid w:val="00C42F96"/>
    <w:rsid w:val="00C662D7"/>
    <w:rsid w:val="00C8572F"/>
    <w:rsid w:val="00C86223"/>
    <w:rsid w:val="00C912D7"/>
    <w:rsid w:val="00CA4D26"/>
    <w:rsid w:val="00CA7CD5"/>
    <w:rsid w:val="00CB4567"/>
    <w:rsid w:val="00CC11C0"/>
    <w:rsid w:val="00CE5B82"/>
    <w:rsid w:val="00CF148F"/>
    <w:rsid w:val="00CF591F"/>
    <w:rsid w:val="00CF7C8F"/>
    <w:rsid w:val="00D027CE"/>
    <w:rsid w:val="00D36B94"/>
    <w:rsid w:val="00D40B5D"/>
    <w:rsid w:val="00D602AB"/>
    <w:rsid w:val="00D621DF"/>
    <w:rsid w:val="00D83383"/>
    <w:rsid w:val="00D90AC0"/>
    <w:rsid w:val="00DD4018"/>
    <w:rsid w:val="00DE03A0"/>
    <w:rsid w:val="00DE2838"/>
    <w:rsid w:val="00DF5993"/>
    <w:rsid w:val="00E03E4C"/>
    <w:rsid w:val="00E11907"/>
    <w:rsid w:val="00E11A12"/>
    <w:rsid w:val="00E14DC5"/>
    <w:rsid w:val="00E32FB2"/>
    <w:rsid w:val="00E35A25"/>
    <w:rsid w:val="00E36055"/>
    <w:rsid w:val="00E505F6"/>
    <w:rsid w:val="00E5350D"/>
    <w:rsid w:val="00E6238F"/>
    <w:rsid w:val="00E66932"/>
    <w:rsid w:val="00E82312"/>
    <w:rsid w:val="00E97BCA"/>
    <w:rsid w:val="00EB5DA9"/>
    <w:rsid w:val="00EB74D2"/>
    <w:rsid w:val="00EC148D"/>
    <w:rsid w:val="00EC4B14"/>
    <w:rsid w:val="00EE19A8"/>
    <w:rsid w:val="00F10F85"/>
    <w:rsid w:val="00F240CB"/>
    <w:rsid w:val="00F24935"/>
    <w:rsid w:val="00F3577B"/>
    <w:rsid w:val="00F378BB"/>
    <w:rsid w:val="00F43C75"/>
    <w:rsid w:val="00F6755C"/>
    <w:rsid w:val="00F8505C"/>
    <w:rsid w:val="00F929F2"/>
    <w:rsid w:val="00F942C4"/>
    <w:rsid w:val="00F97B3E"/>
    <w:rsid w:val="00FA028E"/>
    <w:rsid w:val="00FB50A9"/>
    <w:rsid w:val="00FB7155"/>
    <w:rsid w:val="00FD11CC"/>
    <w:rsid w:val="00FD16AA"/>
    <w:rsid w:val="00FD6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CB"/>
  </w:style>
  <w:style w:type="paragraph" w:styleId="Heading2">
    <w:name w:val="heading 2"/>
    <w:aliases w:val="Знак"/>
    <w:basedOn w:val="Normal"/>
    <w:next w:val="Normal"/>
    <w:link w:val="Heading2Char"/>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F378BB"/>
    <w:rPr>
      <w:rFonts w:ascii="Times New Roman" w:hAnsi="Times New Roman"/>
      <w:sz w:val="24"/>
    </w:rPr>
  </w:style>
  <w:style w:type="table" w:styleId="TableGrid">
    <w:name w:val="Table Grid"/>
    <w:basedOn w:val="TableNormal"/>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Normal"/>
    <w:rsid w:val="00F378BB"/>
    <w:pPr>
      <w:spacing w:after="0" w:line="240" w:lineRule="auto"/>
      <w:ind w:left="360" w:hanging="360"/>
      <w:jc w:val="both"/>
    </w:pPr>
    <w:rPr>
      <w:rFonts w:ascii="Times New Roman" w:eastAsia="Times New Roman" w:hAnsi="Times New Roman" w:cs="Times New Roman"/>
      <w:sz w:val="26"/>
      <w:szCs w:val="24"/>
    </w:rPr>
  </w:style>
  <w:style w:type="paragraph" w:styleId="ListParagraph">
    <w:name w:val="List Paragraph"/>
    <w:basedOn w:val="Normal"/>
    <w:uiPriority w:val="34"/>
    <w:qFormat/>
    <w:rsid w:val="00F378BB"/>
    <w:pPr>
      <w:ind w:left="720"/>
      <w:contextualSpacing/>
    </w:pPr>
  </w:style>
  <w:style w:type="paragraph" w:styleId="BalloonText">
    <w:name w:val="Balloon Text"/>
    <w:basedOn w:val="Normal"/>
    <w:link w:val="BalloonTextChar"/>
    <w:uiPriority w:val="99"/>
    <w:semiHidden/>
    <w:unhideWhenUsed/>
    <w:rsid w:val="0016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92"/>
    <w:rPr>
      <w:rFonts w:ascii="Segoe UI" w:hAnsi="Segoe UI" w:cs="Segoe UI"/>
      <w:sz w:val="18"/>
      <w:szCs w:val="18"/>
    </w:rPr>
  </w:style>
  <w:style w:type="character" w:styleId="Hyperlink">
    <w:name w:val="Hyperlink"/>
    <w:basedOn w:val="DefaultParagraphFont"/>
    <w:uiPriority w:val="99"/>
    <w:unhideWhenUsed/>
    <w:rsid w:val="00785B7C"/>
    <w:rPr>
      <w:color w:val="0563C1" w:themeColor="hyperlink"/>
      <w:u w:val="single"/>
    </w:rPr>
  </w:style>
  <w:style w:type="paragraph" w:styleId="Header">
    <w:name w:val="header"/>
    <w:basedOn w:val="Normal"/>
    <w:link w:val="HeaderChar"/>
    <w:uiPriority w:val="99"/>
    <w:unhideWhenUsed/>
    <w:rsid w:val="00E535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50D"/>
  </w:style>
  <w:style w:type="character" w:styleId="UnresolvedMention">
    <w:name w:val="Unresolved Mention"/>
    <w:basedOn w:val="DefaultParagraphFont"/>
    <w:uiPriority w:val="99"/>
    <w:semiHidden/>
    <w:unhideWhenUsed/>
    <w:rsid w:val="0035331D"/>
    <w:rPr>
      <w:color w:val="605E5C"/>
      <w:shd w:val="clear" w:color="auto" w:fill="E1DFDD"/>
    </w:rPr>
  </w:style>
  <w:style w:type="character" w:customStyle="1" w:styleId="Heading2Char">
    <w:name w:val="Heading 2 Char"/>
    <w:aliases w:val="Знак Char"/>
    <w:basedOn w:val="DefaultParagraphFont"/>
    <w:link w:val="Heading2"/>
    <w:rsid w:val="00581A0B"/>
    <w:rPr>
      <w:rFonts w:ascii="Times New Roman" w:eastAsia="Lucida Sans Unicode" w:hAnsi="Times New Roman" w:cs="Times New Roman"/>
      <w:color w:val="000000"/>
      <w:sz w:val="24"/>
      <w:szCs w:val="28"/>
      <w:lang w:eastAsia="ar-SA"/>
    </w:rPr>
  </w:style>
  <w:style w:type="paragraph" w:customStyle="1" w:styleId="naisf">
    <w:name w:val="naisf"/>
    <w:basedOn w:val="Normal"/>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Title">
    <w:name w:val="Title"/>
    <w:basedOn w:val="Normal"/>
    <w:next w:val="Subtitle"/>
    <w:link w:val="TitleChar"/>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581A0B"/>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581A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1A0B"/>
    <w:rPr>
      <w:rFonts w:eastAsiaTheme="minorEastAsia"/>
      <w:color w:val="5A5A5A" w:themeColor="text1" w:themeTint="A5"/>
      <w:spacing w:val="15"/>
    </w:rPr>
  </w:style>
  <w:style w:type="paragraph" w:styleId="NormalWeb">
    <w:name w:val="Normal (Web)"/>
    <w:basedOn w:val="Normal"/>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BlockText">
    <w:name w:val="Block Text"/>
    <w:basedOn w:val="Normal"/>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 w:type="paragraph" w:styleId="NoSpacing">
    <w:name w:val="No Spacing"/>
    <w:uiPriority w:val="1"/>
    <w:qFormat/>
    <w:rsid w:val="00AE62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serviss@ligatne.lv" TargetMode="External"/><Relationship Id="rId13" Type="http://schemas.openxmlformats.org/officeDocument/2006/relationships/hyperlink" Target="mailto:komunalserviss@ligat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us.dzenis@ces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us.dzenis@ces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gatne.lv/lv/ligatne/kapitalsabiedribas-nodibinajumi/sia-ligatnes-komunalserviss/" TargetMode="External"/><Relationship Id="rId4" Type="http://schemas.openxmlformats.org/officeDocument/2006/relationships/settings" Target="settings.xml"/><Relationship Id="rId9" Type="http://schemas.openxmlformats.org/officeDocument/2006/relationships/hyperlink" Target="mailto:komunalserviss@ligat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14776</Words>
  <Characters>8423</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Līgatnes komunālserviss</cp:lastModifiedBy>
  <cp:revision>23</cp:revision>
  <cp:lastPrinted>2019-07-22T11:32:00Z</cp:lastPrinted>
  <dcterms:created xsi:type="dcterms:W3CDTF">2022-09-13T06:38:00Z</dcterms:created>
  <dcterms:modified xsi:type="dcterms:W3CDTF">2022-09-13T13:20:00Z</dcterms:modified>
</cp:coreProperties>
</file>