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DC1A" w14:textId="60044751" w:rsidR="00191FA7" w:rsidRDefault="00191FA7" w:rsidP="002F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55C740F" wp14:editId="41CF5BDB">
            <wp:simplePos x="0" y="0"/>
            <wp:positionH relativeFrom="margin">
              <wp:posOffset>2099310</wp:posOffset>
            </wp:positionH>
            <wp:positionV relativeFrom="paragraph">
              <wp:posOffset>-591185</wp:posOffset>
            </wp:positionV>
            <wp:extent cx="1312545" cy="1181735"/>
            <wp:effectExtent l="0" t="0" r="1905" b="0"/>
            <wp:wrapNone/>
            <wp:docPr id="1" name="Attēls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53413" w14:textId="143C1527" w:rsidR="00191FA7" w:rsidRDefault="00191FA7" w:rsidP="002F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419742" w14:textId="6D85A058" w:rsidR="002F0F1D" w:rsidRPr="002F0F1D" w:rsidRDefault="002F0F1D" w:rsidP="002F0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0F1D">
        <w:rPr>
          <w:rFonts w:ascii="Times New Roman" w:eastAsia="Calibri" w:hAnsi="Times New Roman" w:cs="Times New Roman"/>
          <w:b/>
          <w:sz w:val="28"/>
          <w:szCs w:val="28"/>
        </w:rPr>
        <w:t>LĪGATNES NOVADA DOME</w:t>
      </w:r>
    </w:p>
    <w:p w14:paraId="74548C9A" w14:textId="77777777" w:rsidR="002F0F1D" w:rsidRPr="002F0F1D" w:rsidRDefault="002F0F1D" w:rsidP="002F0F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AA2DC24" w14:textId="77777777" w:rsidR="002F0F1D" w:rsidRPr="002F0F1D" w:rsidRDefault="002F0F1D" w:rsidP="002F0F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2F0F1D">
        <w:rPr>
          <w:rFonts w:ascii="Times New Roman" w:eastAsia="Calibri" w:hAnsi="Times New Roman" w:cs="Times New Roman"/>
          <w:sz w:val="20"/>
          <w:szCs w:val="20"/>
        </w:rPr>
        <w:t>Reģ</w:t>
      </w:r>
      <w:proofErr w:type="spellEnd"/>
      <w:r w:rsidRPr="002F0F1D">
        <w:rPr>
          <w:rFonts w:ascii="Times New Roman" w:eastAsia="Calibri" w:hAnsi="Times New Roman" w:cs="Times New Roman"/>
          <w:sz w:val="20"/>
          <w:szCs w:val="20"/>
        </w:rPr>
        <w:t xml:space="preserve">. Nr. 90000057333, </w:t>
      </w:r>
      <w:proofErr w:type="spellStart"/>
      <w:r w:rsidRPr="002F0F1D">
        <w:rPr>
          <w:rFonts w:ascii="Times New Roman" w:eastAsia="Calibri" w:hAnsi="Times New Roman" w:cs="Times New Roman"/>
          <w:sz w:val="20"/>
          <w:szCs w:val="20"/>
        </w:rPr>
        <w:t>Spriņģu</w:t>
      </w:r>
      <w:proofErr w:type="spellEnd"/>
      <w:r w:rsidRPr="002F0F1D">
        <w:rPr>
          <w:rFonts w:ascii="Times New Roman" w:eastAsia="Calibri" w:hAnsi="Times New Roman" w:cs="Times New Roman"/>
          <w:sz w:val="20"/>
          <w:szCs w:val="20"/>
        </w:rPr>
        <w:t xml:space="preserve"> ielā 4, Līgatnē, Līgatnes novadā, LV-4110</w:t>
      </w:r>
    </w:p>
    <w:p w14:paraId="04E43603" w14:textId="77777777" w:rsidR="002F0F1D" w:rsidRPr="002F0F1D" w:rsidRDefault="002F0F1D" w:rsidP="002F0F1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F0F1D">
        <w:rPr>
          <w:rFonts w:ascii="Times New Roman" w:eastAsia="Calibri" w:hAnsi="Times New Roman" w:cs="Times New Roman"/>
          <w:sz w:val="20"/>
          <w:szCs w:val="20"/>
        </w:rPr>
        <w:t xml:space="preserve">Līgatnes pakalpojumu centrs tel./fax. 64153176; e – pasts: </w:t>
      </w:r>
      <w:hyperlink r:id="rId6" w:history="1">
        <w:r w:rsidRPr="002F0F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novadadome@ligatne.lv</w:t>
        </w:r>
      </w:hyperlink>
    </w:p>
    <w:p w14:paraId="41F8B7E7" w14:textId="77777777" w:rsidR="002F0F1D" w:rsidRPr="002F0F1D" w:rsidRDefault="002F0F1D" w:rsidP="002F0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</w:pPr>
      <w:proofErr w:type="spellStart"/>
      <w:r w:rsidRPr="002F0F1D">
        <w:rPr>
          <w:rFonts w:ascii="Times New Roman" w:eastAsia="Calibri" w:hAnsi="Times New Roman" w:cs="Times New Roman"/>
          <w:sz w:val="20"/>
          <w:szCs w:val="20"/>
        </w:rPr>
        <w:t>Augšlīgatnes</w:t>
      </w:r>
      <w:proofErr w:type="spellEnd"/>
      <w:r w:rsidRPr="002F0F1D">
        <w:rPr>
          <w:rFonts w:ascii="Times New Roman" w:eastAsia="Calibri" w:hAnsi="Times New Roman" w:cs="Times New Roman"/>
          <w:sz w:val="20"/>
          <w:szCs w:val="20"/>
        </w:rPr>
        <w:t xml:space="preserve"> pakalpojumu centrs tel./fax. 64155636; e-pasts: </w:t>
      </w:r>
      <w:hyperlink r:id="rId7" w:history="1">
        <w:r w:rsidRPr="002F0F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ligatnes.pagasts@ligatne</w:t>
        </w:r>
      </w:hyperlink>
      <w:r w:rsidRPr="002F0F1D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.lv</w:t>
      </w:r>
    </w:p>
    <w:p w14:paraId="7DB3F633" w14:textId="77777777" w:rsidR="002F0F1D" w:rsidRPr="002F0F1D" w:rsidRDefault="00B0584D" w:rsidP="002F0F1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hyperlink r:id="rId8" w:history="1">
        <w:r w:rsidR="002F0F1D" w:rsidRPr="002F0F1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www.ligatne</w:t>
        </w:r>
      </w:hyperlink>
      <w:r w:rsidR="002F0F1D" w:rsidRPr="002F0F1D"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  <w:t>.lv</w:t>
      </w:r>
    </w:p>
    <w:p w14:paraId="7BF90832" w14:textId="77777777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BBC682B" w14:textId="77777777" w:rsidR="002F0F1D" w:rsidRPr="002F0F1D" w:rsidRDefault="002F0F1D" w:rsidP="002F0F1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F1D">
        <w:rPr>
          <w:rFonts w:ascii="Times New Roman" w:eastAsia="Calibri" w:hAnsi="Times New Roman" w:cs="Times New Roman"/>
          <w:sz w:val="24"/>
          <w:szCs w:val="24"/>
        </w:rPr>
        <w:t>LĪGATNES NOVADA DOMES ĀRKĀRTAS SĒDES</w:t>
      </w:r>
    </w:p>
    <w:p w14:paraId="25F4F2CB" w14:textId="3EBC1571" w:rsidR="002F0F1D" w:rsidRPr="002F0F1D" w:rsidRDefault="00AD1E43" w:rsidP="00AD1E43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PROTOKOLS</w:t>
      </w:r>
    </w:p>
    <w:p w14:paraId="41131FED" w14:textId="77777777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BC9A32" w14:textId="77777777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74347F" w14:textId="2328A8A5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F1D">
        <w:rPr>
          <w:rFonts w:ascii="Times New Roman" w:eastAsia="Calibri" w:hAnsi="Times New Roman" w:cs="Times New Roman"/>
          <w:sz w:val="24"/>
          <w:szCs w:val="24"/>
        </w:rPr>
        <w:t>Līgatnes novadā, Līgatnes pagastā</w:t>
      </w:r>
      <w:r w:rsidRPr="002F0F1D">
        <w:rPr>
          <w:rFonts w:ascii="Times New Roman" w:eastAsia="Calibri" w:hAnsi="Times New Roman" w:cs="Times New Roman"/>
          <w:sz w:val="24"/>
          <w:szCs w:val="24"/>
        </w:rPr>
        <w:tab/>
      </w:r>
      <w:r w:rsidRPr="002F0F1D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2F0F1D">
        <w:rPr>
          <w:rFonts w:ascii="Times New Roman" w:eastAsia="Calibri" w:hAnsi="Times New Roman" w:cs="Times New Roman"/>
          <w:sz w:val="24"/>
          <w:szCs w:val="24"/>
        </w:rPr>
        <w:tab/>
        <w:t xml:space="preserve">   Nr. </w:t>
      </w:r>
      <w:r w:rsidR="00ED70B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D1E4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2F0F1D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2F0F1D">
        <w:rPr>
          <w:rFonts w:ascii="Times New Roman" w:eastAsia="Calibri" w:hAnsi="Times New Roman" w:cs="Times New Roman"/>
          <w:sz w:val="24"/>
          <w:szCs w:val="24"/>
        </w:rPr>
        <w:t xml:space="preserve">. gada </w:t>
      </w:r>
      <w:r w:rsidR="00ED70B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0.jūnijā</w:t>
      </w:r>
    </w:p>
    <w:p w14:paraId="280EDF27" w14:textId="1240A3D0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F1D">
        <w:rPr>
          <w:rFonts w:ascii="Times New Roman" w:eastAsia="Calibri" w:hAnsi="Times New Roman" w:cs="Times New Roman"/>
          <w:sz w:val="24"/>
          <w:szCs w:val="24"/>
        </w:rPr>
        <w:t xml:space="preserve">Sēde sasaukta plkst.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2F0F1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2F0F1D">
        <w:rPr>
          <w:rFonts w:ascii="Times New Roman" w:eastAsia="Calibri" w:hAnsi="Times New Roman" w:cs="Times New Roman"/>
          <w:sz w:val="24"/>
          <w:szCs w:val="24"/>
        </w:rPr>
        <w:t>0</w:t>
      </w:r>
    </w:p>
    <w:p w14:paraId="2782AB8E" w14:textId="48C40DAE" w:rsid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Sēda notiek attālināti. </w:t>
      </w:r>
    </w:p>
    <w:p w14:paraId="50A01781" w14:textId="77777777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B281FD" w14:textId="77777777" w:rsidR="002F0F1D" w:rsidRPr="002F0F1D" w:rsidRDefault="002F0F1D" w:rsidP="002F0F1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F1D">
        <w:rPr>
          <w:rFonts w:ascii="Times New Roman" w:eastAsia="Calibri" w:hAnsi="Times New Roman" w:cs="Times New Roman"/>
          <w:sz w:val="24"/>
          <w:szCs w:val="24"/>
        </w:rPr>
        <w:t xml:space="preserve">Ārkārtas sēde sasaukta normatīvos aktos noteiktā kārtībā.  </w:t>
      </w:r>
    </w:p>
    <w:p w14:paraId="561FB0F6" w14:textId="77777777" w:rsidR="00291E02" w:rsidRDefault="00291E02" w:rsidP="002F0F1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2088E07" w14:textId="7846FB32" w:rsidR="002F0F1D" w:rsidRDefault="002F0F1D" w:rsidP="002F0F1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F0F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Darba kārtība: </w:t>
      </w:r>
    </w:p>
    <w:p w14:paraId="48DE86D5" w14:textId="53628057" w:rsidR="002F0F1D" w:rsidRPr="009578A6" w:rsidRDefault="002F0F1D" w:rsidP="008C3C2B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Hlk75861936"/>
      <w:r w:rsidRPr="00957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 Līgatnes novada pašvaldības prioritārā projekta “Fasādes atjaunošana un energoefektivitātes paaugstināšana valsts kultūras piemineklim - PII ēkai Gaujas ielā 7, Līgatnē, Līgatnes novadā” </w:t>
      </w:r>
      <w:r w:rsidR="00ED70BB" w:rsidRPr="00957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pašvaldības līdzfinansējuma nodrošināšanu un ieplānošanu 2021.gada un 2022.gada pašvaldības budžetā</w:t>
      </w:r>
      <w:r w:rsidRPr="009578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bookmarkEnd w:id="0"/>
    <w:p w14:paraId="73C5D6D3" w14:textId="7C6AA6C3" w:rsidR="009578A6" w:rsidRPr="009578A6" w:rsidRDefault="009578A6" w:rsidP="008C3C2B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578A6">
        <w:rPr>
          <w:rFonts w:ascii="Times New Roman" w:hAnsi="Times New Roman"/>
          <w:sz w:val="24"/>
          <w:szCs w:val="24"/>
        </w:rPr>
        <w:t xml:space="preserve">Par </w:t>
      </w:r>
      <w:bookmarkStart w:id="1" w:name="_Hlk30320098"/>
      <w:r w:rsidRPr="009578A6">
        <w:rPr>
          <w:rFonts w:ascii="Times New Roman" w:hAnsi="Times New Roman"/>
          <w:sz w:val="24"/>
          <w:szCs w:val="24"/>
        </w:rPr>
        <w:t xml:space="preserve">Līgatnes novada domes 2021.gada </w:t>
      </w:r>
      <w:r>
        <w:rPr>
          <w:rFonts w:ascii="Times New Roman" w:hAnsi="Times New Roman"/>
          <w:sz w:val="24"/>
          <w:szCs w:val="24"/>
        </w:rPr>
        <w:t>30</w:t>
      </w:r>
      <w:r w:rsidRPr="009578A6">
        <w:rPr>
          <w:rFonts w:ascii="Times New Roman" w:hAnsi="Times New Roman"/>
          <w:sz w:val="24"/>
          <w:szCs w:val="24"/>
        </w:rPr>
        <w:t>.jūnija saistošo noteikumu 21/1</w:t>
      </w:r>
      <w:r>
        <w:rPr>
          <w:rFonts w:ascii="Times New Roman" w:hAnsi="Times New Roman"/>
          <w:sz w:val="24"/>
          <w:szCs w:val="24"/>
        </w:rPr>
        <w:t>9</w:t>
      </w:r>
      <w:r w:rsidRPr="009578A6">
        <w:rPr>
          <w:rFonts w:ascii="Times New Roman" w:hAnsi="Times New Roman"/>
          <w:sz w:val="24"/>
          <w:szCs w:val="24"/>
        </w:rPr>
        <w:t xml:space="preserve"> “Grozījumi Līgatnes novada domes 2021.gada 28.janvāra saistošajos  noteikumos  Nr.21/2 „Līgatnes novada pašvaldības budžets 2021.gadam” </w:t>
      </w:r>
      <w:bookmarkEnd w:id="1"/>
      <w:r w:rsidRPr="009578A6">
        <w:rPr>
          <w:rFonts w:ascii="Times New Roman" w:hAnsi="Times New Roman"/>
          <w:sz w:val="24"/>
          <w:szCs w:val="24"/>
        </w:rPr>
        <w:t>apstiprināšanu.</w:t>
      </w:r>
      <w:r w:rsidRPr="009578A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1DFF456" w14:textId="5FA0DD6B" w:rsidR="0025120C" w:rsidRPr="0025120C" w:rsidRDefault="0025120C" w:rsidP="0025120C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20C">
        <w:rPr>
          <w:rFonts w:ascii="Times New Roman" w:hAnsi="Times New Roman" w:cs="Times New Roman"/>
          <w:bCs/>
          <w:sz w:val="24"/>
          <w:szCs w:val="24"/>
        </w:rPr>
        <w:t>Par grozījumu Līgatnes novada domes 2020.gada 29.decembra lēmumā „Par Līgatnes novada domes un tās struktūrvienību darbinieku štatu sarakstu un atalgojuma noteikšanu no 2021.gada 1.janvāra”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74FA17A" w14:textId="4F4AA741" w:rsidR="002F0F1D" w:rsidRDefault="002F0F1D" w:rsidP="002F0F1D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6BFCA50E" w14:textId="77777777" w:rsidR="00DF45D9" w:rsidRDefault="00DF45D9" w:rsidP="00DF45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Sēdi vada Līgatnes novada domes priekšsēdētājs Ainārs </w:t>
      </w:r>
      <w:proofErr w:type="spellStart"/>
      <w:r>
        <w:rPr>
          <w:rFonts w:ascii="Times New Roman" w:hAnsi="Times New Roman"/>
          <w:bCs/>
          <w:sz w:val="24"/>
          <w:szCs w:val="24"/>
        </w:rPr>
        <w:t>Šteins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6550737" w14:textId="77777777" w:rsidR="00DF45D9" w:rsidRDefault="00DF45D9" w:rsidP="00DF45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Sēdi protokolē Līgatnes novada domes Kancelejas vadītāja, juriste Ilze Goba</w:t>
      </w:r>
    </w:p>
    <w:p w14:paraId="1702B002" w14:textId="77777777" w:rsidR="00DF45D9" w:rsidRDefault="00DF45D9" w:rsidP="00DF45D9">
      <w:pPr>
        <w:rPr>
          <w:rFonts w:ascii="Times New Roman" w:hAnsi="Times New Roman"/>
          <w:bCs/>
          <w:sz w:val="24"/>
          <w:szCs w:val="24"/>
        </w:rPr>
      </w:pPr>
    </w:p>
    <w:p w14:paraId="5D270D33" w14:textId="77777777" w:rsidR="00DF45D9" w:rsidRPr="00085E42" w:rsidRDefault="00DF45D9" w:rsidP="00DF45D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085E42">
        <w:rPr>
          <w:rFonts w:ascii="Times New Roman" w:hAnsi="Times New Roman"/>
          <w:b/>
          <w:bCs/>
          <w:sz w:val="24"/>
          <w:szCs w:val="24"/>
          <w:u w:val="single"/>
        </w:rPr>
        <w:t>Piedalās deputāti:</w:t>
      </w:r>
    </w:p>
    <w:p w14:paraId="3E323A84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Ainārs </w:t>
      </w:r>
      <w:proofErr w:type="spellStart"/>
      <w:r>
        <w:rPr>
          <w:rFonts w:ascii="Times New Roman" w:hAnsi="Times New Roman"/>
          <w:bCs/>
          <w:sz w:val="24"/>
          <w:szCs w:val="24"/>
        </w:rPr>
        <w:t>Šteins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14:paraId="27FB9D64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Rihards </w:t>
      </w:r>
      <w:proofErr w:type="spellStart"/>
      <w:r>
        <w:rPr>
          <w:rFonts w:ascii="Times New Roman" w:hAnsi="Times New Roman"/>
          <w:bCs/>
          <w:sz w:val="24"/>
          <w:szCs w:val="24"/>
        </w:rPr>
        <w:t>Vidzickis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14:paraId="7AD1CB15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Guntars Pīpkalējs;</w:t>
      </w:r>
    </w:p>
    <w:p w14:paraId="5D68E8F3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Pēteris </w:t>
      </w:r>
      <w:proofErr w:type="spellStart"/>
      <w:r>
        <w:rPr>
          <w:rFonts w:ascii="Times New Roman" w:hAnsi="Times New Roman"/>
          <w:bCs/>
          <w:sz w:val="24"/>
          <w:szCs w:val="24"/>
        </w:rPr>
        <w:t>Lideris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14:paraId="1CBDAA17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Vineta </w:t>
      </w:r>
      <w:proofErr w:type="spellStart"/>
      <w:r>
        <w:rPr>
          <w:rFonts w:ascii="Times New Roman" w:hAnsi="Times New Roman"/>
          <w:bCs/>
          <w:sz w:val="24"/>
          <w:szCs w:val="24"/>
        </w:rPr>
        <w:t>Lapsele</w:t>
      </w:r>
      <w:proofErr w:type="spellEnd"/>
    </w:p>
    <w:p w14:paraId="3332F8D7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51DA">
        <w:rPr>
          <w:rFonts w:ascii="Times New Roman" w:hAnsi="Times New Roman"/>
          <w:bCs/>
          <w:sz w:val="24"/>
          <w:szCs w:val="24"/>
        </w:rPr>
        <w:t>Gunita Liepiņa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5812AB2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1E7C">
        <w:rPr>
          <w:rFonts w:ascii="Times New Roman" w:hAnsi="Times New Roman"/>
          <w:bCs/>
          <w:sz w:val="24"/>
          <w:szCs w:val="24"/>
        </w:rPr>
        <w:t xml:space="preserve">Kaspars Gulbis; </w:t>
      </w:r>
    </w:p>
    <w:p w14:paraId="4AAFB38F" w14:textId="77777777" w:rsid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7CF">
        <w:rPr>
          <w:rFonts w:ascii="Times New Roman" w:hAnsi="Times New Roman"/>
          <w:bCs/>
          <w:sz w:val="24"/>
          <w:szCs w:val="24"/>
        </w:rPr>
        <w:t>Kristaps Svikli</w:t>
      </w:r>
      <w:r>
        <w:rPr>
          <w:rFonts w:ascii="Times New Roman" w:hAnsi="Times New Roman"/>
          <w:bCs/>
          <w:sz w:val="24"/>
          <w:szCs w:val="24"/>
        </w:rPr>
        <w:t>s;</w:t>
      </w:r>
    </w:p>
    <w:p w14:paraId="25E93F5B" w14:textId="75716AFC" w:rsidR="00DF45D9" w:rsidRPr="00DF45D9" w:rsidRDefault="00DF45D9" w:rsidP="00DF45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45D9">
        <w:rPr>
          <w:rFonts w:ascii="Times New Roman" w:hAnsi="Times New Roman"/>
          <w:bCs/>
          <w:sz w:val="24"/>
          <w:szCs w:val="24"/>
        </w:rPr>
        <w:t>Jurijs Daģis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F45D9">
        <w:rPr>
          <w:rFonts w:ascii="Times New Roman" w:hAnsi="Times New Roman"/>
          <w:bCs/>
          <w:sz w:val="24"/>
          <w:szCs w:val="24"/>
        </w:rPr>
        <w:t xml:space="preserve">  </w:t>
      </w:r>
    </w:p>
    <w:p w14:paraId="003054F6" w14:textId="77777777" w:rsidR="00DF45D9" w:rsidRDefault="00DF45D9" w:rsidP="00DF45D9">
      <w:pPr>
        <w:rPr>
          <w:rFonts w:ascii="Times New Roman" w:hAnsi="Times New Roman"/>
          <w:bCs/>
          <w:sz w:val="24"/>
          <w:szCs w:val="24"/>
        </w:rPr>
      </w:pPr>
    </w:p>
    <w:p w14:paraId="59381F1B" w14:textId="77777777" w:rsidR="00DF45D9" w:rsidRPr="00D41682" w:rsidRDefault="00DF45D9" w:rsidP="00DF45D9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41682">
        <w:rPr>
          <w:rFonts w:ascii="Times New Roman" w:hAnsi="Times New Roman"/>
          <w:b/>
          <w:bCs/>
          <w:sz w:val="24"/>
          <w:szCs w:val="24"/>
          <w:u w:val="single"/>
        </w:rPr>
        <w:t xml:space="preserve">Piedalās administrācijas darbinieki: </w:t>
      </w:r>
    </w:p>
    <w:p w14:paraId="590E426C" w14:textId="549AB234" w:rsidR="00DF45D9" w:rsidRPr="00616115" w:rsidRDefault="00DF45D9" w:rsidP="00DF45D9">
      <w:pPr>
        <w:tabs>
          <w:tab w:val="left" w:pos="0"/>
        </w:tabs>
        <w:rPr>
          <w:rFonts w:ascii="Times New Roman" w:eastAsia="Times New Roman" w:hAnsi="Times New Roman"/>
          <w:iCs/>
          <w:sz w:val="24"/>
          <w:szCs w:val="24"/>
          <w:lang w:eastAsia="lv-LV"/>
        </w:rPr>
      </w:pPr>
      <w:r w:rsidRPr="00D41682">
        <w:rPr>
          <w:rFonts w:ascii="Times New Roman" w:hAnsi="Times New Roman"/>
          <w:bCs/>
          <w:sz w:val="24"/>
          <w:szCs w:val="24"/>
        </w:rPr>
        <w:tab/>
      </w:r>
      <w:r w:rsidR="009F3E5F">
        <w:rPr>
          <w:rFonts w:ascii="Times New Roman" w:hAnsi="Times New Roman"/>
          <w:bCs/>
          <w:sz w:val="24"/>
          <w:szCs w:val="24"/>
        </w:rPr>
        <w:t>F</w:t>
      </w:r>
      <w:r>
        <w:rPr>
          <w:rFonts w:ascii="Times New Roman" w:hAnsi="Times New Roman"/>
          <w:bCs/>
          <w:sz w:val="24"/>
          <w:szCs w:val="24"/>
        </w:rPr>
        <w:t xml:space="preserve">inanšu kontroliere, analītiķe Anita Dzērve, </w:t>
      </w:r>
      <w:r>
        <w:rPr>
          <w:rFonts w:ascii="Times New Roman" w:hAnsi="Times New Roman"/>
          <w:sz w:val="24"/>
          <w:szCs w:val="24"/>
        </w:rPr>
        <w:t>izpilddirektors Egils Kurpnieks</w:t>
      </w:r>
      <w:r w:rsidR="009F3E5F">
        <w:rPr>
          <w:rFonts w:ascii="Times New Roman" w:eastAsia="Times New Roman" w:hAnsi="Times New Roman"/>
          <w:iCs/>
          <w:sz w:val="24"/>
          <w:szCs w:val="24"/>
          <w:lang w:eastAsia="lv-LV"/>
        </w:rPr>
        <w:t xml:space="preserve">. </w:t>
      </w:r>
    </w:p>
    <w:p w14:paraId="13171BE1" w14:textId="77777777" w:rsidR="00DF45D9" w:rsidRPr="00616115" w:rsidRDefault="00DF45D9" w:rsidP="00DF45D9">
      <w:pPr>
        <w:tabs>
          <w:tab w:val="left" w:pos="0"/>
        </w:tabs>
        <w:rPr>
          <w:rFonts w:ascii="Times New Roman" w:eastAsia="Times New Roman" w:hAnsi="Times New Roman"/>
          <w:iCs/>
          <w:sz w:val="24"/>
          <w:szCs w:val="24"/>
          <w:lang w:eastAsia="lv-LV"/>
        </w:rPr>
      </w:pPr>
    </w:p>
    <w:p w14:paraId="0F62E79B" w14:textId="77777777" w:rsidR="00DF45D9" w:rsidRDefault="00DF45D9" w:rsidP="00DF45D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Klātesošie ir informēti, ka domes sēde tiek ierakstīta diktofonā.</w:t>
      </w:r>
    </w:p>
    <w:p w14:paraId="7DFF41B3" w14:textId="44886F1B" w:rsidR="00D20CE5" w:rsidRDefault="00D20CE5" w:rsidP="002F0F1D">
      <w:pPr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5F1ECAA9" w14:textId="77777777" w:rsidR="0000714F" w:rsidRPr="0000714F" w:rsidRDefault="0000714F" w:rsidP="00007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74147987"/>
      <w:r w:rsidRPr="0000714F">
        <w:rPr>
          <w:rFonts w:ascii="Times New Roman" w:hAnsi="Times New Roman"/>
          <w:b/>
          <w:sz w:val="24"/>
          <w:szCs w:val="24"/>
        </w:rPr>
        <w:t>1.§</w:t>
      </w:r>
    </w:p>
    <w:bookmarkEnd w:id="2"/>
    <w:p w14:paraId="49EC9AF3" w14:textId="6C465A65" w:rsidR="00ED70BB" w:rsidRPr="00ED70BB" w:rsidRDefault="00ED70BB" w:rsidP="00ED70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</w:pPr>
      <w:r w:rsidRPr="00ED70BB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Par Līgatnes novada pašvaldības prioritārā projekta “Fasādes atjaunošana un energoefektivitātes paaugstināšana valsts kultūras piemineklim - PII ēkai Gaujas ielā 7, Līgatnē, Līgatnes novadā” pašvaldības līdzfinansējuma nodrošināšanu un ieplānošanu 2021.gada un 2022.gada pašvaldības budžetā</w:t>
      </w:r>
    </w:p>
    <w:p w14:paraId="7105CD17" w14:textId="677370B6" w:rsidR="00E43A43" w:rsidRDefault="00CD07BF" w:rsidP="00ED70B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007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Ziņo:A.Šteins</w:t>
      </w:r>
      <w:proofErr w:type="spellEnd"/>
      <w:r w:rsidRPr="000071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Debatēs:</w:t>
      </w:r>
      <w:r w:rsidR="00D20C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A5B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G.Pīpkalējs</w:t>
      </w:r>
      <w:proofErr w:type="spellEnd"/>
    </w:p>
    <w:p w14:paraId="53B155C8" w14:textId="77777777" w:rsidR="00ED70BB" w:rsidRPr="0000714F" w:rsidRDefault="00ED70BB" w:rsidP="00ED70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38B9B" w14:textId="7E364B02" w:rsidR="00DD3F66" w:rsidRPr="00DD3F66" w:rsidRDefault="00CA3D79" w:rsidP="00CA3D79">
      <w:pPr>
        <w:pStyle w:val="BodyText"/>
        <w:tabs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="00ED70BB" w:rsidRPr="00DD3F66">
        <w:rPr>
          <w:lang w:val="lv-LV"/>
        </w:rPr>
        <w:t xml:space="preserve">Projekta “Fasādes atjaunošana un energoefektivitātes paaugstināšana valsts kultūras piemineklim - PII ēkai Gaujas ielā 7, Līgatnē, Līgatnes novadā” īstenošanai nepieciešamā iepirkumu procedūra noslēgusies un pieņemts lēmums piešķirt līguma slēgšanas </w:t>
      </w:r>
      <w:r w:rsidR="00ED70BB" w:rsidRPr="00DF739F">
        <w:rPr>
          <w:lang w:val="lv-LV"/>
        </w:rPr>
        <w:t xml:space="preserve">tiesības </w:t>
      </w:r>
      <w:r w:rsidR="00C87AA1">
        <w:rPr>
          <w:lang w:val="lv-LV"/>
        </w:rPr>
        <w:t xml:space="preserve">      </w:t>
      </w:r>
      <w:r w:rsidR="00ED70BB" w:rsidRPr="00DF739F">
        <w:rPr>
          <w:lang w:val="lv-LV"/>
        </w:rPr>
        <w:t>SIA "RERE MEISTARI" par 721466.84 EUR</w:t>
      </w:r>
      <w:r w:rsidR="00DD3F66" w:rsidRPr="00DF739F">
        <w:rPr>
          <w:lang w:val="lv-LV"/>
        </w:rPr>
        <w:t>,</w:t>
      </w:r>
      <w:r w:rsidR="00ED70BB" w:rsidRPr="00DF739F">
        <w:rPr>
          <w:lang w:val="lv-LV"/>
        </w:rPr>
        <w:t xml:space="preserve"> tai skaita pievienotais vērtības nodoklis (PVN)</w:t>
      </w:r>
      <w:r w:rsidR="003D6277" w:rsidRPr="00DF739F">
        <w:rPr>
          <w:lang w:val="lv-LV"/>
        </w:rPr>
        <w:t xml:space="preserve"> (identifikācijas Nr.</w:t>
      </w:r>
      <w:r w:rsidR="00DF739F">
        <w:rPr>
          <w:lang w:val="lv-LV"/>
        </w:rPr>
        <w:t xml:space="preserve"> </w:t>
      </w:r>
      <w:r w:rsidR="003D6277" w:rsidRPr="00DF739F">
        <w:rPr>
          <w:lang w:val="lv-LV"/>
        </w:rPr>
        <w:t>LND 2021/08)</w:t>
      </w:r>
      <w:r w:rsidR="00ED70BB" w:rsidRPr="00DF739F">
        <w:rPr>
          <w:lang w:val="lv-LV"/>
        </w:rPr>
        <w:t>.</w:t>
      </w:r>
      <w:r w:rsidR="00ED70BB" w:rsidRPr="00DD3F66">
        <w:rPr>
          <w:lang w:val="lv-LV"/>
        </w:rPr>
        <w:t xml:space="preserve"> </w:t>
      </w:r>
    </w:p>
    <w:p w14:paraId="70791A29" w14:textId="04AC5762" w:rsidR="00ED70BB" w:rsidRPr="00DD3F66" w:rsidRDefault="00ED70BB" w:rsidP="00DD3F66">
      <w:pPr>
        <w:pStyle w:val="BodyText"/>
        <w:tabs>
          <w:tab w:val="left" w:pos="6480"/>
        </w:tabs>
        <w:jc w:val="both"/>
        <w:rPr>
          <w:lang w:val="lv-LV"/>
        </w:rPr>
      </w:pPr>
      <w:r w:rsidRPr="00DD3F66">
        <w:rPr>
          <w:lang w:val="lv-LV"/>
        </w:rPr>
        <w:t>Šī projekta finansēšanai tiek piesaistīts aizņēmums Valsts kasē EUR 400000 apmērā, no Marģera Riekstiņa saņemtais novēlējums Līgatnes PII EUR 69895.90 apmērā, kā arī nepieciešam</w:t>
      </w:r>
      <w:r w:rsidR="00DD3F66" w:rsidRPr="00DD3F66">
        <w:rPr>
          <w:lang w:val="lv-LV"/>
        </w:rPr>
        <w:t>ais</w:t>
      </w:r>
      <w:r w:rsidRPr="00DD3F66">
        <w:rPr>
          <w:lang w:val="lv-LV"/>
        </w:rPr>
        <w:t xml:space="preserve"> pašvaldības līdzfinansējums EUR 251570.94 apmērā.</w:t>
      </w:r>
    </w:p>
    <w:p w14:paraId="0E91D37C" w14:textId="1458F633" w:rsidR="00DD3F66" w:rsidRPr="00DD3F66" w:rsidRDefault="00CA3D79" w:rsidP="00CA3D79">
      <w:pPr>
        <w:pStyle w:val="BodyText"/>
        <w:tabs>
          <w:tab w:val="left" w:pos="567"/>
        </w:tabs>
        <w:jc w:val="both"/>
        <w:rPr>
          <w:lang w:val="lv-LV"/>
        </w:rPr>
      </w:pPr>
      <w:r>
        <w:rPr>
          <w:lang w:val="lv-LV"/>
        </w:rPr>
        <w:tab/>
      </w:r>
      <w:r w:rsidR="00ED70BB" w:rsidRPr="00DD3F66">
        <w:rPr>
          <w:lang w:val="lv-LV"/>
        </w:rPr>
        <w:t xml:space="preserve">Līgatnes novada pašvaldības izglītības iestāžu infrastruktūras atjaunošanai un modernizēšanai pašvaldības 2021. gada budžetā ir paredzēti kopsummā EUR 449500, kas iegūti no Līgatnes novada pašvaldībai piederošā nekustamā </w:t>
      </w:r>
      <w:r w:rsidR="00ED70BB" w:rsidRPr="00BC65F4">
        <w:rPr>
          <w:lang w:val="lv-LV"/>
        </w:rPr>
        <w:t>īpašuma “Bebru mežs”</w:t>
      </w:r>
      <w:r w:rsidR="00286BFB" w:rsidRPr="00BC65F4">
        <w:rPr>
          <w:bCs/>
        </w:rPr>
        <w:t xml:space="preserve"> </w:t>
      </w:r>
      <w:proofErr w:type="spellStart"/>
      <w:r w:rsidR="00286BFB" w:rsidRPr="00BC65F4">
        <w:rPr>
          <w:bCs/>
        </w:rPr>
        <w:t>Līgatnes</w:t>
      </w:r>
      <w:proofErr w:type="spellEnd"/>
      <w:r w:rsidR="00286BFB" w:rsidRPr="00950AA8">
        <w:rPr>
          <w:bCs/>
        </w:rPr>
        <w:t xml:space="preserve"> </w:t>
      </w:r>
      <w:proofErr w:type="spellStart"/>
      <w:r w:rsidR="00286BFB" w:rsidRPr="00950AA8">
        <w:rPr>
          <w:bCs/>
        </w:rPr>
        <w:t>pagasts</w:t>
      </w:r>
      <w:proofErr w:type="spellEnd"/>
      <w:r w:rsidR="00286BFB" w:rsidRPr="00950AA8">
        <w:rPr>
          <w:bCs/>
        </w:rPr>
        <w:t xml:space="preserve">, </w:t>
      </w:r>
      <w:proofErr w:type="spellStart"/>
      <w:r w:rsidR="00286BFB" w:rsidRPr="00950AA8">
        <w:rPr>
          <w:bCs/>
        </w:rPr>
        <w:t>Līgatnes</w:t>
      </w:r>
      <w:proofErr w:type="spellEnd"/>
      <w:r w:rsidR="00286BFB" w:rsidRPr="00950AA8">
        <w:rPr>
          <w:bCs/>
        </w:rPr>
        <w:t xml:space="preserve"> </w:t>
      </w:r>
      <w:proofErr w:type="spellStart"/>
      <w:r w:rsidR="00286BFB" w:rsidRPr="00950AA8">
        <w:rPr>
          <w:bCs/>
        </w:rPr>
        <w:t>novads</w:t>
      </w:r>
      <w:proofErr w:type="spellEnd"/>
      <w:r w:rsidR="00286BFB" w:rsidRPr="00950AA8">
        <w:rPr>
          <w:bCs/>
        </w:rPr>
        <w:t xml:space="preserve">, </w:t>
      </w:r>
      <w:proofErr w:type="spellStart"/>
      <w:r w:rsidR="00286BFB" w:rsidRPr="00950AA8">
        <w:rPr>
          <w:bCs/>
        </w:rPr>
        <w:t>ar</w:t>
      </w:r>
      <w:proofErr w:type="spellEnd"/>
      <w:r w:rsidR="00286BFB" w:rsidRPr="00950AA8">
        <w:rPr>
          <w:bCs/>
        </w:rPr>
        <w:t xml:space="preserve"> </w:t>
      </w:r>
      <w:proofErr w:type="spellStart"/>
      <w:r w:rsidR="00286BFB" w:rsidRPr="00950AA8">
        <w:rPr>
          <w:bCs/>
        </w:rPr>
        <w:t>kadastra</w:t>
      </w:r>
      <w:proofErr w:type="spellEnd"/>
      <w:r w:rsidR="00286BFB" w:rsidRPr="00950AA8">
        <w:rPr>
          <w:bCs/>
        </w:rPr>
        <w:t xml:space="preserve"> Nr. 4262 006 0119</w:t>
      </w:r>
      <w:r w:rsidR="00ED70BB" w:rsidRPr="00DD3F66">
        <w:rPr>
          <w:lang w:val="lv-LV"/>
        </w:rPr>
        <w:t xml:space="preserve"> pārdošanas izsolē ar konkrētu mērķi, kas apstiprināts ar Līgatnes novada domes 2021. gada 25. februāra sēdes lēmum</w:t>
      </w:r>
      <w:r w:rsidR="00DD3F66" w:rsidRPr="00DD3F66">
        <w:rPr>
          <w:lang w:val="lv-LV"/>
        </w:rPr>
        <w:t>u</w:t>
      </w:r>
      <w:r w:rsidR="00ED70BB" w:rsidRPr="00DD3F66">
        <w:rPr>
          <w:lang w:val="lv-LV"/>
        </w:rPr>
        <w:t xml:space="preserve"> </w:t>
      </w:r>
      <w:r w:rsidR="00DD3F66" w:rsidRPr="00DD3F66">
        <w:rPr>
          <w:lang w:val="lv-LV"/>
        </w:rPr>
        <w:t xml:space="preserve">(protokols </w:t>
      </w:r>
      <w:r w:rsidR="00ED70BB" w:rsidRPr="00DD3F66">
        <w:rPr>
          <w:lang w:val="lv-LV"/>
        </w:rPr>
        <w:t>Nr.2 15§, 6. punkt</w:t>
      </w:r>
      <w:r w:rsidR="00DD3F66" w:rsidRPr="00DD3F66">
        <w:rPr>
          <w:lang w:val="lv-LV"/>
        </w:rPr>
        <w:t>s)</w:t>
      </w:r>
      <w:r w:rsidR="00ED70BB" w:rsidRPr="00DD3F66">
        <w:rPr>
          <w:lang w:val="lv-LV"/>
        </w:rPr>
        <w:t xml:space="preserve">. No šiem līdzekļiem ir paredzēts </w:t>
      </w:r>
      <w:r w:rsidR="00DD3F66" w:rsidRPr="00DD3F66">
        <w:rPr>
          <w:lang w:val="lv-LV"/>
        </w:rPr>
        <w:t>apmaksāt</w:t>
      </w:r>
      <w:r w:rsidR="00ED70BB" w:rsidRPr="00DD3F66">
        <w:rPr>
          <w:lang w:val="lv-LV"/>
        </w:rPr>
        <w:t xml:space="preserve"> projekta “Fasādes atjaunošana un energoefektivitātes paaugstināšana valsts kultūras piemineklim - PII ēkai Gaujas ielā 7, Līgatnē, Līgatnes novadā” īstenošanai nepieciešamo pašvaldības līdzfinansējumu EUR 251570.94 apmērā. </w:t>
      </w:r>
    </w:p>
    <w:p w14:paraId="61E218D5" w14:textId="0B6AF286" w:rsidR="00ED70BB" w:rsidRPr="00DD3F66" w:rsidRDefault="00ED70BB" w:rsidP="00CA3D79">
      <w:pPr>
        <w:pStyle w:val="BodyText"/>
        <w:tabs>
          <w:tab w:val="left" w:pos="6480"/>
        </w:tabs>
        <w:ind w:firstLine="567"/>
        <w:jc w:val="both"/>
        <w:rPr>
          <w:lang w:val="lv-LV"/>
        </w:rPr>
      </w:pPr>
      <w:r w:rsidRPr="00DD3F66">
        <w:rPr>
          <w:lang w:val="lv-LV"/>
        </w:rPr>
        <w:t>Pēc būvnieka iesūtītā naudas plūsmas grafika pašvaldības līdzfinansējuma izmaksa tiek prognozēta šādi: 2021. gadā – EUR 125958.40, 2022. gadā – EUR 125612.54. Izmaksātā pašvaldības līdzfinansējuma daļa pa gadiem var tikt koriģēta atbilstoši reālajai naudas plūsmas izpildei.</w:t>
      </w:r>
    </w:p>
    <w:p w14:paraId="5103FA49" w14:textId="1C639DE9" w:rsidR="00ED70BB" w:rsidRPr="00DD3F66" w:rsidRDefault="00ED70BB" w:rsidP="00CA3D79">
      <w:pPr>
        <w:pStyle w:val="BodyText"/>
        <w:ind w:firstLine="567"/>
        <w:jc w:val="both"/>
        <w:rPr>
          <w:lang w:val="lv-LV"/>
        </w:rPr>
      </w:pPr>
      <w:r w:rsidRPr="00DD3F66">
        <w:rPr>
          <w:lang w:val="lv-LV"/>
        </w:rPr>
        <w:t xml:space="preserve">Projekta “Fasādes atjaunošana un energoefektivitātes paaugstināšana valsts kultūras piemineklim - PII ēkai Gaujas ielā 7, Līgatnē, Līgatnes novadā” īstenošanai nepieciešamais pašvaldības līdzfinansējums tiek paredzēts pašvaldības </w:t>
      </w:r>
      <w:bookmarkStart w:id="3" w:name="_Hlk75862469"/>
      <w:r w:rsidRPr="00DD3F66">
        <w:rPr>
          <w:lang w:val="lv-LV"/>
        </w:rPr>
        <w:t xml:space="preserve">2021. gada un 2022. gada budžetā </w:t>
      </w:r>
      <w:bookmarkEnd w:id="3"/>
      <w:r w:rsidRPr="00DD3F66">
        <w:rPr>
          <w:lang w:val="lv-LV"/>
        </w:rPr>
        <w:t>ar šādu sadalījumu: 2021. gadā – EUR 125958, 2022. gadā – EUR 12561</w:t>
      </w:r>
      <w:r w:rsidR="00505649">
        <w:rPr>
          <w:lang w:val="lv-LV"/>
        </w:rPr>
        <w:t>3</w:t>
      </w:r>
      <w:r w:rsidRPr="00DD3F66">
        <w:rPr>
          <w:lang w:val="lv-LV"/>
        </w:rPr>
        <w:t>, ar iespēju šo sadalījumu koriģēt atbilstoši projekta naudas plūsmai.</w:t>
      </w:r>
    </w:p>
    <w:p w14:paraId="1EB532FA" w14:textId="60A9E6EE" w:rsidR="00DD3F66" w:rsidRPr="00DD3F66" w:rsidRDefault="00DD3F66" w:rsidP="00CA3D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D3F66">
        <w:rPr>
          <w:rFonts w:ascii="Times New Roman" w:hAnsi="Times New Roman" w:cs="Times New Roman"/>
          <w:sz w:val="24"/>
          <w:szCs w:val="24"/>
        </w:rPr>
        <w:t xml:space="preserve">Saskaņā ar likumu “Par pašvaldībām” 15.panta pirmās daļas 4., un 5 .punktu, 21.panta pirmās daļas 27.punktu, </w:t>
      </w:r>
      <w:r w:rsidRPr="00DD3F66">
        <w:rPr>
          <w:rFonts w:ascii="Times New Roman" w:eastAsia="Calibri" w:hAnsi="Times New Roman" w:cs="Times New Roman"/>
          <w:b/>
          <w:sz w:val="24"/>
          <w:szCs w:val="24"/>
        </w:rPr>
        <w:t xml:space="preserve">atklāti balsojot: </w:t>
      </w:r>
      <w:bookmarkStart w:id="4" w:name="_Hlk75938288"/>
      <w:r w:rsidR="00C87AA1" w:rsidRPr="00743296">
        <w:rPr>
          <w:rFonts w:ascii="Times New Roman" w:hAnsi="Times New Roman"/>
          <w:sz w:val="24"/>
          <w:szCs w:val="24"/>
        </w:rPr>
        <w:t>PAR –</w:t>
      </w:r>
      <w:proofErr w:type="spellStart"/>
      <w:r w:rsidR="00C87AA1">
        <w:rPr>
          <w:rFonts w:ascii="Times New Roman" w:hAnsi="Times New Roman"/>
          <w:sz w:val="24"/>
          <w:szCs w:val="24"/>
        </w:rPr>
        <w:t>A.Šteins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R.Vidzickis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K.Gulbis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G.Pīpkalējs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87AA1">
        <w:rPr>
          <w:rFonts w:ascii="Times New Roman" w:hAnsi="Times New Roman"/>
          <w:sz w:val="24"/>
          <w:szCs w:val="24"/>
        </w:rPr>
        <w:t>K.Sviklis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G.Liepiņa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V.Lapsele</w:t>
      </w:r>
      <w:proofErr w:type="spellEnd"/>
      <w:r w:rsidR="00C87AA1">
        <w:rPr>
          <w:rFonts w:ascii="Times New Roman" w:hAnsi="Times New Roman"/>
          <w:sz w:val="24"/>
          <w:szCs w:val="24"/>
        </w:rPr>
        <w:t>,</w:t>
      </w:r>
      <w:r w:rsidR="00C87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7AA1">
        <w:rPr>
          <w:rFonts w:ascii="Times New Roman" w:hAnsi="Times New Roman"/>
          <w:sz w:val="24"/>
          <w:szCs w:val="24"/>
        </w:rPr>
        <w:t>J.Daģis</w:t>
      </w:r>
      <w:proofErr w:type="spellEnd"/>
      <w:r w:rsidR="00C87AA1">
        <w:rPr>
          <w:rFonts w:ascii="Times New Roman" w:hAnsi="Times New Roman"/>
          <w:sz w:val="24"/>
          <w:szCs w:val="24"/>
        </w:rPr>
        <w:t>,</w:t>
      </w:r>
      <w:r w:rsidR="00C87AA1">
        <w:rPr>
          <w:rFonts w:ascii="Times New Roman" w:hAnsi="Times New Roman"/>
          <w:sz w:val="24"/>
          <w:szCs w:val="24"/>
        </w:rPr>
        <w:t xml:space="preserve"> P</w:t>
      </w:r>
      <w:proofErr w:type="spellStart"/>
      <w:r w:rsidR="00C87AA1">
        <w:rPr>
          <w:rFonts w:ascii="Times New Roman" w:hAnsi="Times New Roman"/>
          <w:sz w:val="24"/>
          <w:szCs w:val="24"/>
        </w:rPr>
        <w:t>.Lideris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; </w:t>
      </w:r>
      <w:r w:rsidR="00C87AA1" w:rsidRPr="00743296">
        <w:rPr>
          <w:rFonts w:ascii="Times New Roman" w:hAnsi="Times New Roman"/>
          <w:sz w:val="24"/>
          <w:szCs w:val="24"/>
        </w:rPr>
        <w:t>PRET –</w:t>
      </w:r>
      <w:r w:rsidR="00C87AA1">
        <w:rPr>
          <w:rFonts w:ascii="Times New Roman" w:hAnsi="Times New Roman"/>
          <w:sz w:val="24"/>
          <w:szCs w:val="24"/>
        </w:rPr>
        <w:t xml:space="preserve"> nav</w:t>
      </w:r>
      <w:r w:rsidR="00C87AA1" w:rsidRPr="00743296">
        <w:rPr>
          <w:rFonts w:ascii="Times New Roman" w:hAnsi="Times New Roman"/>
          <w:sz w:val="24"/>
          <w:szCs w:val="24"/>
        </w:rPr>
        <w:t>; ATTURAS –</w:t>
      </w:r>
      <w:r w:rsidR="00C87AA1">
        <w:rPr>
          <w:rFonts w:ascii="Times New Roman" w:hAnsi="Times New Roman"/>
          <w:sz w:val="24"/>
          <w:szCs w:val="24"/>
        </w:rPr>
        <w:t xml:space="preserve"> nav</w:t>
      </w:r>
      <w:r w:rsidR="00C87AA1" w:rsidRPr="00743296">
        <w:rPr>
          <w:rFonts w:ascii="Times New Roman" w:hAnsi="Times New Roman"/>
          <w:sz w:val="24"/>
          <w:szCs w:val="24"/>
        </w:rPr>
        <w:t>,</w:t>
      </w:r>
      <w:r w:rsidR="00C87AA1">
        <w:rPr>
          <w:rFonts w:ascii="Times New Roman" w:hAnsi="Times New Roman"/>
          <w:sz w:val="24"/>
          <w:szCs w:val="24"/>
        </w:rPr>
        <w:t xml:space="preserve"> </w:t>
      </w:r>
      <w:bookmarkEnd w:id="4"/>
      <w:r w:rsidRPr="00DD3F66">
        <w:rPr>
          <w:rFonts w:ascii="Times New Roman" w:eastAsia="Calibri" w:hAnsi="Times New Roman" w:cs="Times New Roman"/>
          <w:sz w:val="24"/>
          <w:szCs w:val="24"/>
        </w:rPr>
        <w:t xml:space="preserve">Līgatnes novada dome </w:t>
      </w:r>
      <w:r w:rsidRPr="00DD3F66">
        <w:rPr>
          <w:rFonts w:ascii="Times New Roman" w:eastAsia="Calibri" w:hAnsi="Times New Roman" w:cs="Times New Roman"/>
          <w:b/>
          <w:sz w:val="24"/>
          <w:szCs w:val="24"/>
        </w:rPr>
        <w:t>NOLEMJ</w:t>
      </w:r>
      <w:r w:rsidRPr="00DD3F66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5A965136" w14:textId="06D62785" w:rsidR="00DD3F66" w:rsidRDefault="00CA3D79" w:rsidP="00BC65F4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Līgatnes novada pašvaldības prioritārā p</w:t>
      </w:r>
      <w:r w:rsidR="00DD3F66" w:rsidRPr="00DD3F66">
        <w:rPr>
          <w:rFonts w:ascii="Times New Roman" w:hAnsi="Times New Roman" w:cs="Times New Roman"/>
          <w:sz w:val="24"/>
          <w:szCs w:val="24"/>
        </w:rPr>
        <w:t xml:space="preserve">rojekta “Fasādes atjaunošana un energoefektivitātes paaugstināšana valsts kultūras piemineklim - PII ēkai Gaujas ielā 7, Līgatnē, Līgatnes novadā” īstenošanai paredzēt </w:t>
      </w:r>
      <w:r w:rsidR="00B05427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B05427" w:rsidRPr="004C2161">
        <w:rPr>
          <w:rFonts w:ascii="Times New Roman" w:hAnsi="Times New Roman" w:cs="Times New Roman"/>
          <w:sz w:val="24"/>
          <w:szCs w:val="24"/>
        </w:rPr>
        <w:t>līdzfinansējumu 25157</w:t>
      </w:r>
      <w:r w:rsidR="008D0636" w:rsidRPr="004C2161">
        <w:rPr>
          <w:rFonts w:ascii="Times New Roman" w:hAnsi="Times New Roman" w:cs="Times New Roman"/>
          <w:sz w:val="24"/>
          <w:szCs w:val="24"/>
        </w:rPr>
        <w:t>1</w:t>
      </w:r>
      <w:r w:rsidRPr="004C2161">
        <w:rPr>
          <w:rFonts w:ascii="Times New Roman" w:hAnsi="Times New Roman" w:cs="Times New Roman"/>
          <w:sz w:val="24"/>
          <w:szCs w:val="24"/>
        </w:rPr>
        <w:t>EUR</w:t>
      </w:r>
      <w:r w:rsidRPr="00DD3F66">
        <w:rPr>
          <w:rFonts w:ascii="Times New Roman" w:hAnsi="Times New Roman" w:cs="Times New Roman"/>
          <w:sz w:val="24"/>
          <w:szCs w:val="24"/>
        </w:rPr>
        <w:t xml:space="preserve"> </w:t>
      </w:r>
      <w:r w:rsidR="00DD3F66" w:rsidRPr="00DD3F66">
        <w:rPr>
          <w:rFonts w:ascii="Times New Roman" w:hAnsi="Times New Roman" w:cs="Times New Roman"/>
          <w:sz w:val="24"/>
          <w:szCs w:val="24"/>
        </w:rPr>
        <w:t>Līgatnes novada pašvaldības 2021. gada un 2022. gada budžetā</w:t>
      </w:r>
      <w:r w:rsidR="00B05427">
        <w:rPr>
          <w:rFonts w:ascii="Times New Roman" w:hAnsi="Times New Roman" w:cs="Times New Roman"/>
          <w:sz w:val="24"/>
          <w:szCs w:val="24"/>
        </w:rPr>
        <w:t xml:space="preserve"> </w:t>
      </w:r>
      <w:r w:rsidR="00DD3F66" w:rsidRPr="00DD3F66">
        <w:rPr>
          <w:rFonts w:ascii="Times New Roman" w:hAnsi="Times New Roman" w:cs="Times New Roman"/>
          <w:sz w:val="24"/>
          <w:szCs w:val="24"/>
        </w:rPr>
        <w:t xml:space="preserve"> šādā apmērā</w:t>
      </w:r>
      <w:r w:rsidR="00B05427">
        <w:rPr>
          <w:rFonts w:ascii="Times New Roman" w:hAnsi="Times New Roman" w:cs="Times New Roman"/>
          <w:sz w:val="24"/>
          <w:szCs w:val="24"/>
        </w:rPr>
        <w:t>:</w:t>
      </w:r>
    </w:p>
    <w:p w14:paraId="6B968324" w14:textId="7B1B5332" w:rsidR="00DD3F66" w:rsidRDefault="00DD3F66" w:rsidP="00BC65F4">
      <w:pPr>
        <w:pStyle w:val="BodyText"/>
        <w:numPr>
          <w:ilvl w:val="1"/>
          <w:numId w:val="7"/>
        </w:numPr>
        <w:tabs>
          <w:tab w:val="left" w:pos="6480"/>
        </w:tabs>
        <w:jc w:val="both"/>
        <w:rPr>
          <w:lang w:val="lv-LV"/>
        </w:rPr>
      </w:pPr>
      <w:r w:rsidRPr="00DD3F66">
        <w:rPr>
          <w:lang w:val="lv-LV"/>
        </w:rPr>
        <w:t>2021. gadā –125958</w:t>
      </w:r>
      <w:r w:rsidR="00CA3D79" w:rsidRPr="00CA3D79">
        <w:rPr>
          <w:lang w:val="lv-LV"/>
        </w:rPr>
        <w:t xml:space="preserve"> </w:t>
      </w:r>
      <w:r w:rsidR="00CA3D79" w:rsidRPr="00DD3F66">
        <w:rPr>
          <w:lang w:val="lv-LV"/>
        </w:rPr>
        <w:t>EUR</w:t>
      </w:r>
      <w:r w:rsidR="00B05427">
        <w:rPr>
          <w:lang w:val="lv-LV"/>
        </w:rPr>
        <w:t>;</w:t>
      </w:r>
      <w:r w:rsidRPr="00DD3F66">
        <w:rPr>
          <w:lang w:val="lv-LV"/>
        </w:rPr>
        <w:t xml:space="preserve"> </w:t>
      </w:r>
    </w:p>
    <w:p w14:paraId="0831E941" w14:textId="0C6D4DD4" w:rsidR="00DD3F66" w:rsidRPr="00BC65F4" w:rsidRDefault="00BC65F4" w:rsidP="00BC65F4">
      <w:pPr>
        <w:pStyle w:val="BodyText"/>
        <w:numPr>
          <w:ilvl w:val="1"/>
          <w:numId w:val="7"/>
        </w:numPr>
        <w:tabs>
          <w:tab w:val="left" w:pos="6480"/>
        </w:tabs>
        <w:jc w:val="both"/>
        <w:rPr>
          <w:lang w:val="lv-LV"/>
        </w:rPr>
      </w:pPr>
      <w:r>
        <w:rPr>
          <w:lang w:val="lv-LV"/>
        </w:rPr>
        <w:t xml:space="preserve"> </w:t>
      </w:r>
      <w:r w:rsidR="00DD3F66" w:rsidRPr="00BC65F4">
        <w:rPr>
          <w:lang w:val="lv-LV"/>
        </w:rPr>
        <w:t>2022. gadā –12561</w:t>
      </w:r>
      <w:r w:rsidR="008D0636">
        <w:rPr>
          <w:lang w:val="lv-LV"/>
        </w:rPr>
        <w:t>3</w:t>
      </w:r>
      <w:r w:rsidR="00CA3D79" w:rsidRPr="00CA3D79">
        <w:rPr>
          <w:lang w:val="lv-LV"/>
        </w:rPr>
        <w:t xml:space="preserve"> </w:t>
      </w:r>
      <w:r w:rsidR="00CA3D79" w:rsidRPr="00BC65F4">
        <w:rPr>
          <w:lang w:val="lv-LV"/>
        </w:rPr>
        <w:t>EUR</w:t>
      </w:r>
      <w:r w:rsidR="00CA3D79">
        <w:rPr>
          <w:lang w:val="lv-LV"/>
        </w:rPr>
        <w:t>.</w:t>
      </w:r>
      <w:r w:rsidR="00DD3F66" w:rsidRPr="00BC65F4">
        <w:rPr>
          <w:lang w:val="lv-LV"/>
        </w:rPr>
        <w:t xml:space="preserve"> </w:t>
      </w:r>
    </w:p>
    <w:p w14:paraId="7D8236B0" w14:textId="7B49DFD5" w:rsidR="00DD3F66" w:rsidRPr="008C7C22" w:rsidRDefault="008C7C22" w:rsidP="00BC65F4">
      <w:pPr>
        <w:pStyle w:val="ListParagraph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Noteikt, ka lēmuma pirmajā punktā apstiprinātās izmaksas ir iespējams  </w:t>
      </w:r>
      <w:r w:rsidR="00B05427">
        <w:rPr>
          <w:rFonts w:ascii="Times New Roman" w:hAnsi="Times New Roman" w:cs="Times New Roman"/>
          <w:sz w:val="24"/>
          <w:szCs w:val="24"/>
        </w:rPr>
        <w:t>mainīt</w:t>
      </w:r>
      <w:r w:rsidR="00DD3F66" w:rsidRPr="008C7C22">
        <w:rPr>
          <w:rFonts w:ascii="Times New Roman" w:hAnsi="Times New Roman" w:cs="Times New Roman"/>
          <w:sz w:val="24"/>
          <w:szCs w:val="24"/>
        </w:rPr>
        <w:t xml:space="preserve"> atbilstoši projekta naudas plūsmai, faktiskajām projekta izmaksām un noslēgtaj</w:t>
      </w:r>
      <w:r w:rsidR="00B05427">
        <w:rPr>
          <w:rFonts w:ascii="Times New Roman" w:hAnsi="Times New Roman" w:cs="Times New Roman"/>
          <w:sz w:val="24"/>
          <w:szCs w:val="24"/>
        </w:rPr>
        <w:t>iem</w:t>
      </w:r>
      <w:r w:rsidR="00DD3F66" w:rsidRPr="008C7C22">
        <w:rPr>
          <w:rFonts w:ascii="Times New Roman" w:hAnsi="Times New Roman" w:cs="Times New Roman"/>
          <w:sz w:val="24"/>
          <w:szCs w:val="24"/>
        </w:rPr>
        <w:t xml:space="preserve"> līgum</w:t>
      </w:r>
      <w:r w:rsidR="00B05427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60CF69" w14:textId="63BC5E20" w:rsidR="008C7C22" w:rsidRDefault="008C7C22" w:rsidP="00BC65F4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4F">
        <w:rPr>
          <w:rFonts w:ascii="Times New Roman" w:eastAsia="Calibri" w:hAnsi="Times New Roman" w:cs="Times New Roman"/>
          <w:sz w:val="24"/>
          <w:szCs w:val="24"/>
        </w:rPr>
        <w:t>Lēmuma izpildi uzdot Līgatnes novada domes Finanšu un grāmatvedības nodaļa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4350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7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CE66AE9" w14:textId="2FC27456" w:rsidR="008C7C22" w:rsidRPr="0000714F" w:rsidRDefault="008C7C22" w:rsidP="00BC65F4">
      <w:pPr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714F">
        <w:rPr>
          <w:rFonts w:ascii="Times New Roman" w:eastAsia="Calibri" w:hAnsi="Times New Roman" w:cs="Times New Roman"/>
          <w:sz w:val="24"/>
          <w:szCs w:val="24"/>
        </w:rPr>
        <w:t>Kontroli par lēmuma izpildi uzdot izpilddirektoram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071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EA04E47" w14:textId="77777777" w:rsidR="008C7C22" w:rsidRPr="0000714F" w:rsidRDefault="008C7C22" w:rsidP="00BC65F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92E467" w14:textId="77777777" w:rsidR="00B0584D" w:rsidRDefault="00B0584D" w:rsidP="00D447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5" w:name="_Hlk75863880"/>
      <w:bookmarkStart w:id="6" w:name="_Hlk75769775"/>
    </w:p>
    <w:p w14:paraId="6390544B" w14:textId="46D12C07" w:rsidR="00D4475E" w:rsidRPr="006801FE" w:rsidRDefault="00D4475E" w:rsidP="00D447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Pr="006801FE">
        <w:rPr>
          <w:rFonts w:ascii="Times New Roman" w:hAnsi="Times New Roman"/>
          <w:b/>
          <w:bCs/>
          <w:sz w:val="24"/>
          <w:szCs w:val="24"/>
        </w:rPr>
        <w:t>.§</w:t>
      </w:r>
    </w:p>
    <w:bookmarkEnd w:id="5"/>
    <w:p w14:paraId="32FE9CF6" w14:textId="1C7B684A" w:rsidR="00D4475E" w:rsidRPr="006801FE" w:rsidRDefault="00D4475E" w:rsidP="00D4475E">
      <w:pPr>
        <w:pStyle w:val="ListParagraph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01FE">
        <w:rPr>
          <w:rFonts w:ascii="Times New Roman" w:hAnsi="Times New Roman"/>
          <w:b/>
          <w:bCs/>
          <w:sz w:val="24"/>
          <w:szCs w:val="24"/>
          <w:u w:val="single"/>
        </w:rPr>
        <w:t xml:space="preserve">Par Līgatnes novada domes 2021.gada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30</w:t>
      </w:r>
      <w:r w:rsidRPr="006801FE">
        <w:rPr>
          <w:rFonts w:ascii="Times New Roman" w:hAnsi="Times New Roman"/>
          <w:b/>
          <w:bCs/>
          <w:sz w:val="24"/>
          <w:szCs w:val="24"/>
          <w:u w:val="single"/>
        </w:rPr>
        <w:t>.jūnija saistošo noteikumu 21/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19</w:t>
      </w:r>
      <w:r w:rsidRPr="006801FE">
        <w:rPr>
          <w:rFonts w:ascii="Times New Roman" w:hAnsi="Times New Roman"/>
          <w:b/>
          <w:bCs/>
          <w:sz w:val="24"/>
          <w:szCs w:val="24"/>
          <w:u w:val="single"/>
        </w:rPr>
        <w:t xml:space="preserve">  “Grozījumi Līgatnes novada domes 2021.gada 28.janvāra saistošajos  noteikumos  Nr.21/2 „Līgatnes novada pašvaldības budžets 2021.gadam” apstiprināšanu</w:t>
      </w:r>
    </w:p>
    <w:p w14:paraId="6CD8496E" w14:textId="4A09510F" w:rsidR="00D4475E" w:rsidRPr="006801FE" w:rsidRDefault="00D4475E" w:rsidP="00D4475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801FE">
        <w:rPr>
          <w:rFonts w:ascii="Times New Roman" w:hAnsi="Times New Roman"/>
          <w:bCs/>
          <w:sz w:val="24"/>
          <w:szCs w:val="24"/>
        </w:rPr>
        <w:t xml:space="preserve">Ziņo: </w:t>
      </w:r>
      <w:proofErr w:type="spellStart"/>
      <w:r w:rsidRPr="006801FE">
        <w:rPr>
          <w:rFonts w:ascii="Times New Roman" w:hAnsi="Times New Roman"/>
          <w:bCs/>
          <w:sz w:val="24"/>
          <w:szCs w:val="24"/>
        </w:rPr>
        <w:t>A.Dzērve</w:t>
      </w:r>
      <w:proofErr w:type="spellEnd"/>
      <w:r w:rsidRPr="006801FE">
        <w:rPr>
          <w:rFonts w:ascii="Times New Roman" w:hAnsi="Times New Roman"/>
          <w:bCs/>
          <w:sz w:val="24"/>
          <w:szCs w:val="24"/>
        </w:rPr>
        <w:t>, Debatēs:</w:t>
      </w:r>
      <w:r w:rsidR="006A5BE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87AA1">
        <w:rPr>
          <w:rFonts w:ascii="Times New Roman" w:hAnsi="Times New Roman"/>
          <w:bCs/>
          <w:sz w:val="24"/>
          <w:szCs w:val="24"/>
        </w:rPr>
        <w:t>J.Daģis</w:t>
      </w:r>
      <w:proofErr w:type="spellEnd"/>
      <w:r w:rsidR="006A5BE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A5BEB">
        <w:rPr>
          <w:rFonts w:ascii="Times New Roman" w:hAnsi="Times New Roman"/>
          <w:bCs/>
          <w:sz w:val="24"/>
          <w:szCs w:val="24"/>
        </w:rPr>
        <w:t>G.Pīpkalējs</w:t>
      </w:r>
      <w:proofErr w:type="spellEnd"/>
      <w:r w:rsidRPr="006801FE">
        <w:rPr>
          <w:rFonts w:ascii="Times New Roman" w:hAnsi="Times New Roman"/>
          <w:bCs/>
          <w:sz w:val="24"/>
          <w:szCs w:val="24"/>
        </w:rPr>
        <w:t xml:space="preserve"> </w:t>
      </w:r>
    </w:p>
    <w:p w14:paraId="4085E66A" w14:textId="77777777" w:rsidR="00D4475E" w:rsidRDefault="00D4475E" w:rsidP="00D4475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6BE5483F" w14:textId="77777777" w:rsidR="00D4475E" w:rsidRPr="006801FE" w:rsidRDefault="00D4475E" w:rsidP="00D4475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56118DA0" w14:textId="4F6876C0" w:rsidR="00D4475E" w:rsidRPr="006801FE" w:rsidRDefault="00D4475E" w:rsidP="00C87AA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801FE">
        <w:rPr>
          <w:rFonts w:ascii="Times New Roman" w:hAnsi="Times New Roman"/>
          <w:sz w:val="24"/>
          <w:szCs w:val="24"/>
        </w:rPr>
        <w:t xml:space="preserve">Saskaņā ar likuma „Par pašvaldībām” 21.panta pirmās daļas 2.punktu, 46.panta pirmo un otro daļu, likuma „Par pašvaldību budžetiem” 7.pantu,  </w:t>
      </w:r>
      <w:r w:rsidRPr="00C72C9B">
        <w:rPr>
          <w:rFonts w:ascii="Times New Roman" w:hAnsi="Times New Roman"/>
          <w:b/>
          <w:sz w:val="24"/>
          <w:szCs w:val="24"/>
        </w:rPr>
        <w:t xml:space="preserve">atklāti balsojot: </w:t>
      </w:r>
      <w:r w:rsidR="00C87AA1" w:rsidRPr="00743296">
        <w:rPr>
          <w:rFonts w:ascii="Times New Roman" w:hAnsi="Times New Roman"/>
          <w:sz w:val="24"/>
          <w:szCs w:val="24"/>
        </w:rPr>
        <w:t>PAR –</w:t>
      </w:r>
      <w:proofErr w:type="spellStart"/>
      <w:r w:rsidR="00C87AA1">
        <w:rPr>
          <w:rFonts w:ascii="Times New Roman" w:hAnsi="Times New Roman"/>
          <w:sz w:val="24"/>
          <w:szCs w:val="24"/>
        </w:rPr>
        <w:t>A.Šteins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R.Vidzickis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K.Gulbis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G.Pīpkalējs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87AA1">
        <w:rPr>
          <w:rFonts w:ascii="Times New Roman" w:hAnsi="Times New Roman"/>
          <w:sz w:val="24"/>
          <w:szCs w:val="24"/>
        </w:rPr>
        <w:t>K.Sviklis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G.Liepiņa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V.Lapsele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J.Daģis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P.Lideris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; </w:t>
      </w:r>
      <w:r w:rsidR="00C87AA1" w:rsidRPr="00743296">
        <w:rPr>
          <w:rFonts w:ascii="Times New Roman" w:hAnsi="Times New Roman"/>
          <w:sz w:val="24"/>
          <w:szCs w:val="24"/>
        </w:rPr>
        <w:t>PRET –</w:t>
      </w:r>
      <w:r w:rsidR="00C87AA1">
        <w:rPr>
          <w:rFonts w:ascii="Times New Roman" w:hAnsi="Times New Roman"/>
          <w:sz w:val="24"/>
          <w:szCs w:val="24"/>
        </w:rPr>
        <w:t xml:space="preserve"> nav</w:t>
      </w:r>
      <w:r w:rsidR="00C87AA1" w:rsidRPr="00743296">
        <w:rPr>
          <w:rFonts w:ascii="Times New Roman" w:hAnsi="Times New Roman"/>
          <w:sz w:val="24"/>
          <w:szCs w:val="24"/>
        </w:rPr>
        <w:t>; ATTURAS –</w:t>
      </w:r>
      <w:r w:rsidR="00C87AA1">
        <w:rPr>
          <w:rFonts w:ascii="Times New Roman" w:hAnsi="Times New Roman"/>
          <w:sz w:val="24"/>
          <w:szCs w:val="24"/>
        </w:rPr>
        <w:t xml:space="preserve"> nav</w:t>
      </w:r>
      <w:r w:rsidR="00C87AA1" w:rsidRPr="00743296">
        <w:rPr>
          <w:rFonts w:ascii="Times New Roman" w:hAnsi="Times New Roman"/>
          <w:sz w:val="24"/>
          <w:szCs w:val="24"/>
        </w:rPr>
        <w:t>,</w:t>
      </w:r>
      <w:r w:rsidR="00C87AA1">
        <w:rPr>
          <w:rFonts w:ascii="Times New Roman" w:hAnsi="Times New Roman"/>
          <w:sz w:val="24"/>
          <w:szCs w:val="24"/>
        </w:rPr>
        <w:t xml:space="preserve"> </w:t>
      </w:r>
      <w:r w:rsidRPr="00C72C9B">
        <w:rPr>
          <w:rFonts w:ascii="Times New Roman" w:hAnsi="Times New Roman"/>
          <w:sz w:val="24"/>
          <w:szCs w:val="24"/>
        </w:rPr>
        <w:t>Līgatnes novada dome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C9B">
        <w:rPr>
          <w:rFonts w:ascii="Times New Roman" w:hAnsi="Times New Roman"/>
          <w:b/>
          <w:sz w:val="24"/>
          <w:szCs w:val="24"/>
        </w:rPr>
        <w:t>NOLEMJ</w:t>
      </w:r>
      <w:r w:rsidRPr="006801FE">
        <w:rPr>
          <w:rFonts w:ascii="Times New Roman" w:hAnsi="Times New Roman"/>
          <w:bCs/>
          <w:sz w:val="24"/>
          <w:szCs w:val="24"/>
        </w:rPr>
        <w:t>:</w:t>
      </w:r>
    </w:p>
    <w:p w14:paraId="7A730CF6" w14:textId="10A51050" w:rsidR="00D4475E" w:rsidRPr="006801FE" w:rsidRDefault="00D4475E" w:rsidP="00C87AA1">
      <w:pPr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01FE">
        <w:rPr>
          <w:rFonts w:ascii="Times New Roman" w:hAnsi="Times New Roman"/>
          <w:sz w:val="24"/>
          <w:szCs w:val="24"/>
        </w:rPr>
        <w:t xml:space="preserve">Apstiprināt Līgatnes novada domes 2021.gada </w:t>
      </w:r>
      <w:r>
        <w:rPr>
          <w:rFonts w:ascii="Times New Roman" w:hAnsi="Times New Roman"/>
          <w:sz w:val="24"/>
          <w:szCs w:val="24"/>
        </w:rPr>
        <w:t>30</w:t>
      </w:r>
      <w:r w:rsidRPr="006801FE">
        <w:rPr>
          <w:rFonts w:ascii="Times New Roman" w:hAnsi="Times New Roman"/>
          <w:sz w:val="24"/>
          <w:szCs w:val="24"/>
        </w:rPr>
        <w:t>.jūnija saistošos noteikumus 21/</w:t>
      </w:r>
      <w:r>
        <w:rPr>
          <w:rFonts w:ascii="Times New Roman" w:hAnsi="Times New Roman"/>
          <w:sz w:val="24"/>
          <w:szCs w:val="24"/>
        </w:rPr>
        <w:t>19</w:t>
      </w:r>
      <w:r w:rsidRPr="006801FE">
        <w:rPr>
          <w:rFonts w:ascii="Times New Roman" w:hAnsi="Times New Roman"/>
          <w:sz w:val="24"/>
          <w:szCs w:val="24"/>
        </w:rPr>
        <w:t xml:space="preserve"> “Grozījumi Līgatnes novada domes 2021.gada 28.janvāra saistošajos  noteikumos  Nr.21/2 „Līgatnes novada pašvaldības budžets 2021.gadam”. </w:t>
      </w:r>
    </w:p>
    <w:p w14:paraId="2AC53167" w14:textId="77777777" w:rsidR="00D4475E" w:rsidRPr="006801FE" w:rsidRDefault="00D4475E" w:rsidP="00C87AA1">
      <w:pPr>
        <w:numPr>
          <w:ilvl w:val="0"/>
          <w:numId w:val="9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801FE">
        <w:rPr>
          <w:rFonts w:ascii="Times New Roman" w:eastAsia="Times New Roman" w:hAnsi="Times New Roman"/>
          <w:sz w:val="24"/>
          <w:szCs w:val="24"/>
        </w:rPr>
        <w:t xml:space="preserve">Noteikt, ka saistošie noteikumi stājas spēkā nākamajā dienā pēc to parakstīšanas. </w:t>
      </w:r>
    </w:p>
    <w:p w14:paraId="6A0515F4" w14:textId="77777777" w:rsidR="00D4475E" w:rsidRPr="006801FE" w:rsidRDefault="00D4475E" w:rsidP="00C87AA1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801FE">
        <w:rPr>
          <w:rFonts w:ascii="Times New Roman" w:eastAsia="Times New Roman" w:hAnsi="Times New Roman"/>
          <w:sz w:val="24"/>
          <w:szCs w:val="24"/>
        </w:rPr>
        <w:t xml:space="preserve">Uzdot Līgatnes novada domes Kancelejas vadītājai </w:t>
      </w:r>
      <w:proofErr w:type="spellStart"/>
      <w:r w:rsidRPr="006801FE">
        <w:rPr>
          <w:rFonts w:ascii="Times New Roman" w:eastAsia="Times New Roman" w:hAnsi="Times New Roman"/>
          <w:sz w:val="24"/>
          <w:szCs w:val="24"/>
        </w:rPr>
        <w:t>I.Gobai</w:t>
      </w:r>
      <w:proofErr w:type="spellEnd"/>
      <w:r w:rsidRPr="006801FE">
        <w:rPr>
          <w:rFonts w:ascii="Times New Roman" w:eastAsia="Times New Roman" w:hAnsi="Times New Roman"/>
          <w:sz w:val="24"/>
          <w:szCs w:val="24"/>
        </w:rPr>
        <w:t xml:space="preserve"> saistošos noteikumus triju dienu laikā pēc parakstīšanas elektroniski nosūtīt Vides aizsardzības un Reģionālās attīstības ministrijai zināšanai.</w:t>
      </w:r>
    </w:p>
    <w:p w14:paraId="6028342A" w14:textId="77777777" w:rsidR="00D4475E" w:rsidRPr="006801FE" w:rsidRDefault="00D4475E" w:rsidP="00D4475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661923" w14:textId="77777777" w:rsidR="00D4475E" w:rsidRPr="006801FE" w:rsidRDefault="00D4475E" w:rsidP="00D4475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_Hlk60140076"/>
      <w:r w:rsidRPr="006801FE">
        <w:rPr>
          <w:rFonts w:ascii="Times New Roman" w:hAnsi="Times New Roman"/>
          <w:sz w:val="24"/>
          <w:szCs w:val="24"/>
        </w:rPr>
        <w:t>Saistošie noteikumi pievienoti sēdes protokola pielikumā Nr</w:t>
      </w:r>
      <w:r>
        <w:rPr>
          <w:rFonts w:ascii="Times New Roman" w:hAnsi="Times New Roman"/>
          <w:sz w:val="24"/>
          <w:szCs w:val="24"/>
        </w:rPr>
        <w:t>.1</w:t>
      </w:r>
    </w:p>
    <w:bookmarkEnd w:id="6"/>
    <w:p w14:paraId="44DEFA14" w14:textId="77777777" w:rsidR="00D4475E" w:rsidRPr="006801FE" w:rsidRDefault="00D4475E" w:rsidP="00D44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7"/>
    <w:p w14:paraId="392CAB1B" w14:textId="77777777" w:rsidR="00D4475E" w:rsidRPr="006801FE" w:rsidRDefault="00D4475E" w:rsidP="00D44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801FE">
        <w:rPr>
          <w:rFonts w:ascii="Times New Roman" w:eastAsia="Times New Roman" w:hAnsi="Times New Roman"/>
          <w:sz w:val="24"/>
          <w:szCs w:val="24"/>
          <w:lang w:eastAsia="lv-LV"/>
        </w:rPr>
        <w:t>Sagatavoja:</w:t>
      </w:r>
    </w:p>
    <w:p w14:paraId="01AD07F3" w14:textId="77777777" w:rsidR="00D4475E" w:rsidRPr="006801FE" w:rsidRDefault="00D4475E" w:rsidP="00D44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801FE">
        <w:rPr>
          <w:rFonts w:ascii="Times New Roman" w:eastAsia="Times New Roman" w:hAnsi="Times New Roman"/>
          <w:sz w:val="24"/>
          <w:szCs w:val="24"/>
          <w:lang w:eastAsia="lv-LV"/>
        </w:rPr>
        <w:t xml:space="preserve">Līgatnes novada domes Finanšu un grāmatvedības nodaļas </w:t>
      </w:r>
    </w:p>
    <w:p w14:paraId="6616A049" w14:textId="77777777" w:rsidR="00D4475E" w:rsidRPr="006801FE" w:rsidRDefault="00D4475E" w:rsidP="00D447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801FE">
        <w:rPr>
          <w:rFonts w:ascii="Times New Roman" w:eastAsia="Times New Roman" w:hAnsi="Times New Roman"/>
          <w:sz w:val="24"/>
          <w:szCs w:val="24"/>
          <w:lang w:eastAsia="lv-LV"/>
        </w:rPr>
        <w:t>finanšu kontroliere, analītiķe Anete Dzērve</w:t>
      </w:r>
    </w:p>
    <w:p w14:paraId="0D0FF468" w14:textId="77777777" w:rsidR="00D4475E" w:rsidRPr="006801FE" w:rsidRDefault="00D4475E" w:rsidP="00D4475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14:paraId="270A8E03" w14:textId="77777777" w:rsidR="0025120C" w:rsidRDefault="0025120C" w:rsidP="00251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FFA329" w14:textId="22E68EA3" w:rsidR="0025120C" w:rsidRPr="006801FE" w:rsidRDefault="0025120C" w:rsidP="002512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6801FE">
        <w:rPr>
          <w:rFonts w:ascii="Times New Roman" w:hAnsi="Times New Roman"/>
          <w:b/>
          <w:bCs/>
          <w:sz w:val="24"/>
          <w:szCs w:val="24"/>
        </w:rPr>
        <w:t>.§</w:t>
      </w:r>
    </w:p>
    <w:p w14:paraId="45FA3531" w14:textId="0B2B2B5F" w:rsidR="0025120C" w:rsidRPr="00674F91" w:rsidRDefault="0025120C" w:rsidP="0025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_Hlk75863908"/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>Par grozījum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 xml:space="preserve"> Līgatnes novada domes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 xml:space="preserve">.gada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decembra</w:t>
      </w:r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 xml:space="preserve"> lēmumā „Par Līgatnes novada domes un tās struktūrvienību darbinieku štatu sarakstu un atalgojuma noteikšanu no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>.gada 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janvāra</w:t>
      </w:r>
      <w:r w:rsidRPr="00145718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bookmarkEnd w:id="8"/>
    <w:p w14:paraId="2AD77AF5" w14:textId="32FBB8D7" w:rsidR="0025120C" w:rsidRPr="00674F91" w:rsidRDefault="0025120C" w:rsidP="00251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F91">
        <w:rPr>
          <w:rFonts w:ascii="Times New Roman" w:hAnsi="Times New Roman" w:cs="Times New Roman"/>
          <w:sz w:val="24"/>
          <w:szCs w:val="24"/>
        </w:rPr>
        <w:t>Ziņo</w:t>
      </w:r>
      <w:r w:rsidRPr="002512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5120C">
        <w:rPr>
          <w:rFonts w:ascii="Times New Roman" w:hAnsi="Times New Roman" w:cs="Times New Roman"/>
          <w:sz w:val="24"/>
          <w:szCs w:val="24"/>
        </w:rPr>
        <w:t>A.Šteins</w:t>
      </w:r>
      <w:proofErr w:type="spellEnd"/>
      <w:r w:rsidRPr="0025120C">
        <w:rPr>
          <w:rFonts w:ascii="Times New Roman" w:hAnsi="Times New Roman" w:cs="Times New Roman"/>
          <w:sz w:val="24"/>
          <w:szCs w:val="24"/>
        </w:rPr>
        <w:t xml:space="preserve"> Debatēs</w:t>
      </w:r>
      <w:r>
        <w:rPr>
          <w:rFonts w:ascii="Times New Roman" w:hAnsi="Times New Roman" w:cs="Times New Roman"/>
          <w:sz w:val="24"/>
          <w:szCs w:val="24"/>
        </w:rPr>
        <w:t>:</w:t>
      </w:r>
      <w:r w:rsidR="00C87AA1">
        <w:rPr>
          <w:rFonts w:ascii="Times New Roman" w:hAnsi="Times New Roman" w:cs="Times New Roman"/>
          <w:sz w:val="24"/>
          <w:szCs w:val="24"/>
        </w:rPr>
        <w:t xml:space="preserve"> nav</w:t>
      </w:r>
    </w:p>
    <w:p w14:paraId="2794E0E6" w14:textId="77777777" w:rsidR="0025120C" w:rsidRDefault="0025120C" w:rsidP="00251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0BFB751" w14:textId="73304DAB" w:rsidR="00C21606" w:rsidRDefault="0025120C" w:rsidP="0025120C">
      <w:pPr>
        <w:pStyle w:val="Standard"/>
        <w:ind w:firstLine="567"/>
        <w:jc w:val="both"/>
      </w:pPr>
      <w:r w:rsidRPr="007018A0">
        <w:t>20</w:t>
      </w:r>
      <w:r>
        <w:t>21</w:t>
      </w:r>
      <w:r w:rsidRPr="007018A0">
        <w:t xml:space="preserve">.gada </w:t>
      </w:r>
      <w:r>
        <w:t>21.jūnijā</w:t>
      </w:r>
      <w:r w:rsidRPr="007018A0">
        <w:t xml:space="preserve"> Līgatnes novada domē saņemts </w:t>
      </w:r>
      <w:r w:rsidR="009F209E">
        <w:t xml:space="preserve">Sociālā dienesta </w:t>
      </w:r>
      <w:r w:rsidR="00C21606">
        <w:t xml:space="preserve">vadītājas                  </w:t>
      </w:r>
      <w:proofErr w:type="spellStart"/>
      <w:r w:rsidR="00C21606">
        <w:t>p.i</w:t>
      </w:r>
      <w:proofErr w:type="spellEnd"/>
      <w:r w:rsidR="00C21606">
        <w:t xml:space="preserve">. </w:t>
      </w:r>
      <w:proofErr w:type="spellStart"/>
      <w:r w:rsidR="00C21606">
        <w:t>S.Dānieles</w:t>
      </w:r>
      <w:proofErr w:type="spellEnd"/>
      <w:r w:rsidR="00C21606">
        <w:t xml:space="preserve"> </w:t>
      </w:r>
      <w:r w:rsidRPr="007018A0">
        <w:t xml:space="preserve">iesniegums </w:t>
      </w:r>
      <w:r w:rsidR="00C21606">
        <w:t>N</w:t>
      </w:r>
      <w:r w:rsidR="009F209E">
        <w:t xml:space="preserve">r. 1-10/21/41 </w:t>
      </w:r>
      <w:r w:rsidRPr="007018A0">
        <w:t xml:space="preserve">“Par </w:t>
      </w:r>
      <w:r>
        <w:t>amata vietas likvidēšanu”</w:t>
      </w:r>
      <w:r w:rsidR="00C21606">
        <w:t xml:space="preserve"> (reģistrēts Līgatnes novada domē 2021.gada 21.jūnijā ar Nr. D3-16/21/661)</w:t>
      </w:r>
      <w:r>
        <w:t xml:space="preserve">. </w:t>
      </w:r>
    </w:p>
    <w:p w14:paraId="31A5843E" w14:textId="32951842" w:rsidR="00C21606" w:rsidRDefault="0025120C" w:rsidP="0025120C">
      <w:pPr>
        <w:pStyle w:val="Standard"/>
        <w:ind w:firstLine="567"/>
        <w:jc w:val="both"/>
      </w:pPr>
      <w:r>
        <w:t xml:space="preserve">Līgatnes novada Sociālā dienesta lietošanā </w:t>
      </w:r>
      <w:r w:rsidR="00F569A1">
        <w:t>tika</w:t>
      </w:r>
      <w:r>
        <w:t xml:space="preserve"> </w:t>
      </w:r>
      <w:r w:rsidR="00F569A1">
        <w:t xml:space="preserve">nodota </w:t>
      </w:r>
      <w:r w:rsidR="00C21606">
        <w:t xml:space="preserve">Līgatnes novada pašvaldībai piederoša </w:t>
      </w:r>
      <w:r>
        <w:t xml:space="preserve">ēka </w:t>
      </w:r>
      <w:proofErr w:type="spellStart"/>
      <w:r>
        <w:t>Spriņģu</w:t>
      </w:r>
      <w:proofErr w:type="spellEnd"/>
      <w:r>
        <w:t xml:space="preserve"> ielā 7, Līgatnē, Līgatnes novadā. </w:t>
      </w:r>
      <w:r w:rsidR="00C21606">
        <w:t>Šobrīd minētā ēka Līgatnes novada Sociālajam dienestam nav nepieciešama, jo Sociālā dienesta pakalpojums</w:t>
      </w:r>
      <w:r w:rsidR="00F569A1">
        <w:t xml:space="preserve"> turpmāk</w:t>
      </w:r>
      <w:r w:rsidR="00C21606">
        <w:t xml:space="preserve"> nodrošin</w:t>
      </w:r>
      <w:r w:rsidR="00F569A1">
        <w:t>a</w:t>
      </w:r>
      <w:r w:rsidR="00C21606">
        <w:t xml:space="preserve"> Līgatnes novada </w:t>
      </w:r>
      <w:r w:rsidR="00F569A1">
        <w:t>pašvaldībai piederošā īpašumā</w:t>
      </w:r>
      <w:r w:rsidR="00C21606">
        <w:t xml:space="preserve"> Dārza ielā 2</w:t>
      </w:r>
      <w:r w:rsidR="0017393B">
        <w:t>-8</w:t>
      </w:r>
      <w:r w:rsidR="00C21606">
        <w:t xml:space="preserve">, </w:t>
      </w:r>
      <w:proofErr w:type="spellStart"/>
      <w:r w:rsidR="00C21606">
        <w:t>Augšlīgatnē</w:t>
      </w:r>
      <w:proofErr w:type="spellEnd"/>
      <w:r w:rsidR="00C21606">
        <w:t>, Līgatnes pagastā, Līgatnes novadā.</w:t>
      </w:r>
      <w:r w:rsidR="00EF57A2">
        <w:t xml:space="preserve"> </w:t>
      </w:r>
    </w:p>
    <w:p w14:paraId="79C37167" w14:textId="292C6A70" w:rsidR="00FE6030" w:rsidRPr="00C53A5F" w:rsidRDefault="00EF57A2" w:rsidP="00FE6030">
      <w:pPr>
        <w:pStyle w:val="Title"/>
        <w:ind w:firstLine="567"/>
        <w:jc w:val="both"/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</w:pPr>
      <w:r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Lai lietderīgi tiktu izmantots pašvaldības īpašums </w:t>
      </w:r>
      <w:r w:rsidR="00131E8E">
        <w:rPr>
          <w:rFonts w:ascii="Times New Roman" w:hAnsi="Times New Roman"/>
          <w:b w:val="0"/>
          <w:bCs w:val="0"/>
          <w:sz w:val="24"/>
          <w:szCs w:val="24"/>
          <w:lang w:val="lv-LV"/>
        </w:rPr>
        <w:t>saskaņā ar</w:t>
      </w:r>
      <w:r w:rsidR="00FE6030"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  Līgatnes novada domes 2021.gada 27.maija lēmumu “</w:t>
      </w:r>
      <w:r w:rsidR="00FE6030" w:rsidRPr="00C53A5F"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Par </w:t>
      </w:r>
      <w:bookmarkStart w:id="9" w:name="_Hlk500835287"/>
      <w:r w:rsidR="00FE6030" w:rsidRPr="00C53A5F">
        <w:rPr>
          <w:rFonts w:ascii="Times New Roman" w:hAnsi="Times New Roman"/>
          <w:b w:val="0"/>
          <w:bCs w:val="0"/>
          <w:sz w:val="24"/>
          <w:szCs w:val="24"/>
          <w:lang w:val="lv-LV"/>
        </w:rPr>
        <w:t>Līgatnes novada pašvaldības nekustamā īpašuma “</w:t>
      </w:r>
      <w:proofErr w:type="spellStart"/>
      <w:r w:rsidR="00FE6030" w:rsidRPr="00C53A5F">
        <w:rPr>
          <w:rFonts w:ascii="Times New Roman" w:hAnsi="Times New Roman"/>
          <w:b w:val="0"/>
          <w:bCs w:val="0"/>
          <w:sz w:val="24"/>
          <w:szCs w:val="24"/>
          <w:lang w:val="lv-LV"/>
        </w:rPr>
        <w:t>Spriņģu</w:t>
      </w:r>
      <w:proofErr w:type="spellEnd"/>
      <w:r w:rsidR="00FE6030" w:rsidRPr="00C53A5F"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 iela 7</w:t>
      </w:r>
      <w:bookmarkStart w:id="10" w:name="_Hlk500835443"/>
      <w:r w:rsidR="00FE6030" w:rsidRPr="00C53A5F">
        <w:rPr>
          <w:rFonts w:ascii="Times New Roman" w:hAnsi="Times New Roman"/>
          <w:b w:val="0"/>
          <w:bCs w:val="0"/>
          <w:sz w:val="24"/>
          <w:szCs w:val="24"/>
          <w:lang w:val="lv-LV"/>
        </w:rPr>
        <w:t xml:space="preserve">”, Līgatne, Līgatnes novads </w:t>
      </w:r>
      <w:bookmarkEnd w:id="10"/>
      <w:r w:rsidR="00FE6030" w:rsidRPr="00C53A5F">
        <w:rPr>
          <w:rFonts w:ascii="Times New Roman" w:hAnsi="Times New Roman"/>
          <w:b w:val="0"/>
          <w:bCs w:val="0"/>
          <w:sz w:val="24"/>
          <w:szCs w:val="24"/>
          <w:lang w:val="lv-LV"/>
        </w:rPr>
        <w:t>iznomāšanu</w:t>
      </w:r>
      <w:r w:rsidR="00FE6030">
        <w:rPr>
          <w:rFonts w:ascii="Times New Roman" w:hAnsi="Times New Roman"/>
          <w:b w:val="0"/>
          <w:bCs w:val="0"/>
          <w:sz w:val="24"/>
          <w:szCs w:val="24"/>
          <w:lang w:val="lv-LV"/>
        </w:rPr>
        <w:t>”</w:t>
      </w:r>
      <w:r w:rsidR="00FE6030"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 xml:space="preserve"> ēka tiek nodota nomā. </w:t>
      </w:r>
      <w:r w:rsidR="00FE6030" w:rsidRPr="00C53A5F"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 xml:space="preserve"> </w:t>
      </w:r>
      <w:bookmarkEnd w:id="9"/>
      <w:r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>Līdz ar to</w:t>
      </w:r>
      <w:r w:rsidR="004C5E92"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>,</w:t>
      </w:r>
      <w:r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 xml:space="preserve"> Sociālā dienesta darbinieks “kurinātājs-sētnieks”, kura amata pienākumos bija ēkas </w:t>
      </w:r>
      <w:r w:rsidR="00E8656D"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 xml:space="preserve">un tās apkārtnes </w:t>
      </w:r>
      <w:r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>uzraudzīšana un apkopošana</w:t>
      </w:r>
      <w:r w:rsidR="007D6130"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 xml:space="preserve">, </w:t>
      </w:r>
      <w:r>
        <w:rPr>
          <w:rFonts w:ascii="Times New Roman" w:eastAsia="Calibri" w:hAnsi="Times New Roman"/>
          <w:b w:val="0"/>
          <w:kern w:val="0"/>
          <w:sz w:val="24"/>
          <w:szCs w:val="24"/>
          <w:lang w:val="lv-LV" w:eastAsia="en-US"/>
        </w:rPr>
        <w:t xml:space="preserve">vairs nav nepieciešams. </w:t>
      </w:r>
    </w:p>
    <w:p w14:paraId="15848D82" w14:textId="460E3380" w:rsidR="0025120C" w:rsidRPr="007018A0" w:rsidRDefault="0025120C" w:rsidP="0025120C">
      <w:pPr>
        <w:pStyle w:val="Standard"/>
        <w:ind w:firstLine="567"/>
        <w:jc w:val="both"/>
      </w:pPr>
      <w:r>
        <w:t xml:space="preserve">Ņemot vērā minēto, nepieciešams likvidēt Līgatnes novada Sociālajā dienestā amata </w:t>
      </w:r>
      <w:r w:rsidR="004C5E92">
        <w:t>vienību “</w:t>
      </w:r>
      <w:r>
        <w:t xml:space="preserve">kurinātājs </w:t>
      </w:r>
      <w:r w:rsidR="004C5E92">
        <w:t>–</w:t>
      </w:r>
      <w:r>
        <w:t xml:space="preserve"> sētnieks</w:t>
      </w:r>
      <w:r w:rsidR="004C5E92">
        <w:t>”</w:t>
      </w:r>
      <w:r>
        <w:t xml:space="preserve">. </w:t>
      </w:r>
    </w:p>
    <w:p w14:paraId="2F96448C" w14:textId="5735D0E7" w:rsidR="0025120C" w:rsidRPr="00131E8E" w:rsidRDefault="0025120C" w:rsidP="00131E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18A0">
        <w:rPr>
          <w:rFonts w:ascii="Times New Roman" w:hAnsi="Times New Roman" w:cs="Times New Roman"/>
          <w:sz w:val="24"/>
          <w:szCs w:val="24"/>
        </w:rPr>
        <w:t>Saskaņā ar likuma „Par pašvaldībām” 21.panta pirmās daļas 27.punkt</w:t>
      </w:r>
      <w:r w:rsidR="00131E8E">
        <w:rPr>
          <w:rFonts w:ascii="Times New Roman" w:hAnsi="Times New Roman" w:cs="Times New Roman"/>
          <w:sz w:val="24"/>
          <w:szCs w:val="24"/>
        </w:rPr>
        <w:t>u</w:t>
      </w:r>
      <w:r w:rsidRPr="009169C8">
        <w:rPr>
          <w:rFonts w:ascii="Times New Roman" w:hAnsi="Times New Roman" w:cs="Times New Roman"/>
          <w:sz w:val="24"/>
          <w:szCs w:val="24"/>
        </w:rPr>
        <w:t>,</w:t>
      </w:r>
      <w:r w:rsidRPr="007018A0">
        <w:rPr>
          <w:rFonts w:ascii="Times New Roman" w:hAnsi="Times New Roman" w:cs="Times New Roman"/>
          <w:sz w:val="24"/>
          <w:szCs w:val="24"/>
        </w:rPr>
        <w:t xml:space="preserve"> </w:t>
      </w:r>
      <w:r w:rsidRPr="007018A0">
        <w:rPr>
          <w:rFonts w:ascii="Times New Roman" w:hAnsi="Times New Roman" w:cs="Times New Roman"/>
          <w:b/>
          <w:sz w:val="24"/>
          <w:szCs w:val="24"/>
        </w:rPr>
        <w:t xml:space="preserve">atklāti balsojot: </w:t>
      </w:r>
      <w:r w:rsidR="00C87AA1" w:rsidRPr="00743296">
        <w:rPr>
          <w:rFonts w:ascii="Times New Roman" w:hAnsi="Times New Roman"/>
          <w:sz w:val="24"/>
          <w:szCs w:val="24"/>
        </w:rPr>
        <w:t>PAR –</w:t>
      </w:r>
      <w:proofErr w:type="spellStart"/>
      <w:r w:rsidR="00C87AA1">
        <w:rPr>
          <w:rFonts w:ascii="Times New Roman" w:hAnsi="Times New Roman"/>
          <w:sz w:val="24"/>
          <w:szCs w:val="24"/>
        </w:rPr>
        <w:t>A.Šteins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R.Vidzickis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K.Gulbis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G.Pīpkalējs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87AA1">
        <w:rPr>
          <w:rFonts w:ascii="Times New Roman" w:hAnsi="Times New Roman"/>
          <w:sz w:val="24"/>
          <w:szCs w:val="24"/>
        </w:rPr>
        <w:t>K.Sviklis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G.Liepiņa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V.Lapsele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J.Daģis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AA1">
        <w:rPr>
          <w:rFonts w:ascii="Times New Roman" w:hAnsi="Times New Roman"/>
          <w:sz w:val="24"/>
          <w:szCs w:val="24"/>
        </w:rPr>
        <w:t>P.Lideris</w:t>
      </w:r>
      <w:proofErr w:type="spellEnd"/>
      <w:r w:rsidR="00C87AA1">
        <w:rPr>
          <w:rFonts w:ascii="Times New Roman" w:hAnsi="Times New Roman"/>
          <w:sz w:val="24"/>
          <w:szCs w:val="24"/>
        </w:rPr>
        <w:t xml:space="preserve">; </w:t>
      </w:r>
      <w:r w:rsidR="00C87AA1" w:rsidRPr="00743296">
        <w:rPr>
          <w:rFonts w:ascii="Times New Roman" w:hAnsi="Times New Roman"/>
          <w:sz w:val="24"/>
          <w:szCs w:val="24"/>
        </w:rPr>
        <w:t>PRET –</w:t>
      </w:r>
      <w:r w:rsidR="00C87AA1">
        <w:rPr>
          <w:rFonts w:ascii="Times New Roman" w:hAnsi="Times New Roman"/>
          <w:sz w:val="24"/>
          <w:szCs w:val="24"/>
        </w:rPr>
        <w:t xml:space="preserve"> nav</w:t>
      </w:r>
      <w:r w:rsidR="00C87AA1" w:rsidRPr="00743296">
        <w:rPr>
          <w:rFonts w:ascii="Times New Roman" w:hAnsi="Times New Roman"/>
          <w:sz w:val="24"/>
          <w:szCs w:val="24"/>
        </w:rPr>
        <w:t>; ATTURAS –</w:t>
      </w:r>
      <w:r w:rsidR="00C87AA1">
        <w:rPr>
          <w:rFonts w:ascii="Times New Roman" w:hAnsi="Times New Roman"/>
          <w:sz w:val="24"/>
          <w:szCs w:val="24"/>
        </w:rPr>
        <w:t xml:space="preserve"> nav</w:t>
      </w:r>
      <w:r w:rsidR="00C87AA1" w:rsidRPr="00743296">
        <w:rPr>
          <w:rFonts w:ascii="Times New Roman" w:hAnsi="Times New Roman"/>
          <w:sz w:val="24"/>
          <w:szCs w:val="24"/>
        </w:rPr>
        <w:t>,</w:t>
      </w:r>
      <w:r w:rsidR="00C87AA1">
        <w:rPr>
          <w:rFonts w:ascii="Times New Roman" w:hAnsi="Times New Roman"/>
          <w:sz w:val="24"/>
          <w:szCs w:val="24"/>
        </w:rPr>
        <w:t xml:space="preserve"> </w:t>
      </w:r>
      <w:r w:rsidRPr="007018A0">
        <w:rPr>
          <w:rFonts w:ascii="Times New Roman" w:hAnsi="Times New Roman" w:cs="Times New Roman"/>
          <w:sz w:val="24"/>
          <w:szCs w:val="24"/>
        </w:rPr>
        <w:t>Līgatnes novada dome</w:t>
      </w:r>
      <w:r w:rsidRPr="007018A0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14:paraId="0535CB69" w14:textId="7C0E9494" w:rsidR="0025120C" w:rsidRPr="006336CF" w:rsidRDefault="0025120C" w:rsidP="00131E8E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018A0">
        <w:rPr>
          <w:rFonts w:ascii="Times New Roman" w:hAnsi="Times New Roman"/>
          <w:sz w:val="24"/>
          <w:szCs w:val="24"/>
        </w:rPr>
        <w:t xml:space="preserve">Veikt šādu grozījumu </w:t>
      </w:r>
      <w:r w:rsidRPr="00E122A1">
        <w:rPr>
          <w:rFonts w:ascii="Times New Roman" w:hAnsi="Times New Roman" w:cs="Times New Roman"/>
          <w:sz w:val="24"/>
          <w:szCs w:val="24"/>
        </w:rPr>
        <w:t xml:space="preserve">Līgatnes novada domes 2020.gada 29.decembra lēmumā „Par Līgatnes novada domes un tās struktūrvienību darbinieku štatu sarakstu un atalgojuma </w:t>
      </w:r>
      <w:r w:rsidRPr="00E122A1">
        <w:rPr>
          <w:rFonts w:ascii="Times New Roman" w:hAnsi="Times New Roman" w:cs="Times New Roman"/>
          <w:sz w:val="24"/>
          <w:szCs w:val="24"/>
        </w:rPr>
        <w:lastRenderedPageBreak/>
        <w:t>noteikšanu no 2021.gada 1.janvāra”</w:t>
      </w:r>
      <w:r w:rsidR="00131E8E">
        <w:rPr>
          <w:rFonts w:ascii="Times New Roman" w:hAnsi="Times New Roman"/>
          <w:sz w:val="24"/>
          <w:szCs w:val="24"/>
        </w:rPr>
        <w:t>, l</w:t>
      </w:r>
      <w:r w:rsidRPr="00131E8E">
        <w:rPr>
          <w:rFonts w:ascii="Times New Roman" w:hAnsi="Times New Roman"/>
          <w:sz w:val="24"/>
          <w:szCs w:val="24"/>
        </w:rPr>
        <w:t>ikvidē</w:t>
      </w:r>
      <w:r w:rsidR="00131E8E">
        <w:rPr>
          <w:rFonts w:ascii="Times New Roman" w:hAnsi="Times New Roman"/>
          <w:sz w:val="24"/>
          <w:szCs w:val="24"/>
        </w:rPr>
        <w:t>jot</w:t>
      </w:r>
      <w:r w:rsidRPr="00131E8E">
        <w:rPr>
          <w:rFonts w:ascii="Times New Roman" w:hAnsi="Times New Roman"/>
          <w:sz w:val="24"/>
          <w:szCs w:val="24"/>
        </w:rPr>
        <w:t xml:space="preserve"> Līgatnes novada Sociālā dienestā</w:t>
      </w:r>
      <w:r w:rsidRPr="00131E8E">
        <w:rPr>
          <w:rFonts w:ascii="Times New Roman" w:hAnsi="Times New Roman" w:cs="Times New Roman"/>
          <w:sz w:val="24"/>
          <w:szCs w:val="24"/>
        </w:rPr>
        <w:t xml:space="preserve">  amata </w:t>
      </w:r>
      <w:r w:rsidR="00131E8E">
        <w:rPr>
          <w:rFonts w:ascii="Times New Roman" w:hAnsi="Times New Roman" w:cs="Times New Roman"/>
          <w:sz w:val="24"/>
          <w:szCs w:val="24"/>
        </w:rPr>
        <w:t xml:space="preserve">vienību </w:t>
      </w:r>
      <w:r w:rsidRPr="00131E8E">
        <w:rPr>
          <w:rFonts w:ascii="Times New Roman" w:hAnsi="Times New Roman" w:cs="Times New Roman"/>
          <w:sz w:val="24"/>
          <w:szCs w:val="24"/>
        </w:rPr>
        <w:t xml:space="preserve">  “kurinātājs - sētnieks”  ar 1 slodzi un amata algu 500,00 EUR mēnesī.</w:t>
      </w:r>
    </w:p>
    <w:p w14:paraId="0EB714BF" w14:textId="751A4758" w:rsidR="006336CF" w:rsidRPr="00F639CD" w:rsidRDefault="006336CF" w:rsidP="00131E8E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Lēmuma izpildi uzdot Līgatnes novada domes </w:t>
      </w:r>
      <w:r w:rsidR="00F639CD">
        <w:rPr>
          <w:rFonts w:ascii="Times New Roman" w:hAnsi="Times New Roman" w:cs="Times New Roman"/>
          <w:sz w:val="24"/>
          <w:szCs w:val="24"/>
        </w:rPr>
        <w:t xml:space="preserve">Kancelejai. </w:t>
      </w:r>
    </w:p>
    <w:p w14:paraId="0C2FEF1C" w14:textId="5EE3B6A4" w:rsidR="00F639CD" w:rsidRPr="00131E8E" w:rsidRDefault="00F639CD" w:rsidP="00131E8E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par lēmuma izpildi uzdot Līgatnes novada domes izpilddirektoram. </w:t>
      </w:r>
    </w:p>
    <w:p w14:paraId="7BC92B52" w14:textId="77777777" w:rsidR="0025120C" w:rsidRPr="007018A0" w:rsidRDefault="0025120C" w:rsidP="0025120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18A0">
        <w:rPr>
          <w:rFonts w:ascii="Times New Roman" w:hAnsi="Times New Roman"/>
          <w:bCs/>
          <w:sz w:val="24"/>
          <w:szCs w:val="24"/>
        </w:rPr>
        <w:t>Lēmums stājas spēkā 20</w:t>
      </w:r>
      <w:r>
        <w:rPr>
          <w:rFonts w:ascii="Times New Roman" w:hAnsi="Times New Roman"/>
          <w:bCs/>
          <w:sz w:val="24"/>
          <w:szCs w:val="24"/>
        </w:rPr>
        <w:t>21</w:t>
      </w:r>
      <w:r w:rsidRPr="007018A0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30.jūnijā</w:t>
      </w:r>
      <w:r w:rsidRPr="007018A0">
        <w:rPr>
          <w:rFonts w:ascii="Times New Roman" w:hAnsi="Times New Roman"/>
          <w:bCs/>
          <w:sz w:val="24"/>
          <w:szCs w:val="24"/>
        </w:rPr>
        <w:t>.</w:t>
      </w:r>
    </w:p>
    <w:p w14:paraId="6F8FE11F" w14:textId="77777777" w:rsidR="0025120C" w:rsidRPr="007018A0" w:rsidRDefault="0025120C" w:rsidP="0025120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F54A61C" w14:textId="4CF103AA" w:rsidR="00D4475E" w:rsidRDefault="00D4475E" w:rsidP="00BC65F4">
      <w:pPr>
        <w:pStyle w:val="BodyText"/>
        <w:tabs>
          <w:tab w:val="left" w:pos="6480"/>
        </w:tabs>
        <w:ind w:firstLine="851"/>
        <w:jc w:val="both"/>
      </w:pPr>
    </w:p>
    <w:p w14:paraId="7466AED5" w14:textId="67FA6C7B" w:rsidR="005A1CDA" w:rsidRDefault="005A1CDA" w:rsidP="00B05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Sēdi slēdz 09: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14</w:t>
      </w:r>
    </w:p>
    <w:p w14:paraId="224E1AD7" w14:textId="77777777" w:rsidR="005A1CDA" w:rsidRDefault="005A1CDA" w:rsidP="005A1C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9686E84" w14:textId="77777777" w:rsidR="005A1CDA" w:rsidRDefault="005A1CDA" w:rsidP="005A1CD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649193" w14:textId="77777777" w:rsidR="005A1CDA" w:rsidRPr="009A1AC4" w:rsidRDefault="005A1CDA" w:rsidP="005A1C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AC4">
        <w:rPr>
          <w:rFonts w:ascii="Times New Roman" w:hAnsi="Times New Roman"/>
          <w:sz w:val="24"/>
          <w:szCs w:val="24"/>
        </w:rPr>
        <w:t xml:space="preserve">Sēdes protokolam tiek pievienot audio ieraksts vienā diska nesējā. </w:t>
      </w:r>
    </w:p>
    <w:p w14:paraId="7B318326" w14:textId="77777777" w:rsidR="005A1CDA" w:rsidRDefault="005A1CDA" w:rsidP="005A1CDA">
      <w:pPr>
        <w:tabs>
          <w:tab w:val="left" w:pos="851"/>
          <w:tab w:val="left" w:pos="1134"/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814556" w14:textId="77777777" w:rsidR="005A1CDA" w:rsidRDefault="005A1CDA" w:rsidP="005A1CDA">
      <w:pPr>
        <w:tabs>
          <w:tab w:val="left" w:pos="851"/>
          <w:tab w:val="left" w:pos="1134"/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vadītājs,</w:t>
      </w:r>
    </w:p>
    <w:p w14:paraId="3B4DC9E3" w14:textId="77777777" w:rsidR="005A1CDA" w:rsidRDefault="005A1CDA" w:rsidP="005A1CDA">
      <w:pPr>
        <w:tabs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Līgatnes novada domes priekšsēdētājs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A.Šteins</w:t>
      </w:r>
      <w:proofErr w:type="spellEnd"/>
    </w:p>
    <w:p w14:paraId="3246D48B" w14:textId="77777777" w:rsidR="005A1CDA" w:rsidRDefault="005A1CDA" w:rsidP="005A1CDA">
      <w:pPr>
        <w:tabs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22.06. 2021.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6254B27C" w14:textId="77777777" w:rsidR="005A1CDA" w:rsidRDefault="005A1CDA" w:rsidP="005A1CDA">
      <w:pPr>
        <w:tabs>
          <w:tab w:val="left" w:pos="851"/>
          <w:tab w:val="left" w:pos="1134"/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6501EA7" w14:textId="77777777" w:rsidR="005A1CDA" w:rsidRDefault="005A1CDA" w:rsidP="005A1CDA">
      <w:pPr>
        <w:tabs>
          <w:tab w:val="left" w:pos="851"/>
          <w:tab w:val="left" w:pos="1134"/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B4E42E" w14:textId="77777777" w:rsidR="005A1CDA" w:rsidRDefault="005A1CDA" w:rsidP="005A1CDA">
      <w:pPr>
        <w:tabs>
          <w:tab w:val="left" w:pos="851"/>
          <w:tab w:val="left" w:pos="1134"/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Protokoliste, </w:t>
      </w:r>
    </w:p>
    <w:p w14:paraId="78A287AF" w14:textId="77777777" w:rsidR="005A1CDA" w:rsidRDefault="005A1CDA" w:rsidP="005A1CD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Līgatnes novada domes Kancelejas vadītāja, juriste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I.Goba</w:t>
      </w:r>
      <w:proofErr w:type="spellEnd"/>
      <w:r>
        <w:rPr>
          <w:rFonts w:ascii="Times New Roman" w:eastAsia="Times New Roman" w:hAnsi="Times New Roman"/>
          <w:sz w:val="24"/>
          <w:szCs w:val="24"/>
        </w:rPr>
        <w:tab/>
      </w:r>
    </w:p>
    <w:p w14:paraId="0E3C2FA6" w14:textId="77777777" w:rsidR="005A1CDA" w:rsidRPr="00ED2842" w:rsidRDefault="005A1CDA" w:rsidP="005A1C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CBC83" w14:textId="77777777" w:rsidR="005A1CDA" w:rsidRPr="002A00E5" w:rsidRDefault="005A1CDA" w:rsidP="005A1CDA">
      <w:pPr>
        <w:rPr>
          <w:rFonts w:ascii="Times New Roman" w:hAnsi="Times New Roman"/>
          <w:i/>
          <w:iCs/>
          <w:sz w:val="24"/>
          <w:szCs w:val="24"/>
        </w:rPr>
      </w:pPr>
    </w:p>
    <w:p w14:paraId="3BD8B2D3" w14:textId="77777777" w:rsidR="005A1CDA" w:rsidRPr="00EB2A83" w:rsidRDefault="005A1CDA" w:rsidP="005A1CDA">
      <w:pPr>
        <w:tabs>
          <w:tab w:val="left" w:pos="851"/>
        </w:tabs>
        <w:rPr>
          <w:rFonts w:ascii="Times New Roman" w:hAnsi="Times New Roman"/>
          <w:i/>
          <w:iCs/>
          <w:sz w:val="24"/>
          <w:szCs w:val="24"/>
        </w:rPr>
      </w:pPr>
    </w:p>
    <w:p w14:paraId="03511C34" w14:textId="77777777" w:rsidR="005A1CDA" w:rsidRPr="006801FE" w:rsidRDefault="005A1CDA" w:rsidP="005A1CDA">
      <w:pPr>
        <w:ind w:firstLine="720"/>
        <w:rPr>
          <w:rFonts w:ascii="Times New Roman" w:hAnsi="Times New Roman"/>
          <w:sz w:val="24"/>
          <w:szCs w:val="24"/>
        </w:rPr>
      </w:pPr>
    </w:p>
    <w:p w14:paraId="714BEBD8" w14:textId="77777777" w:rsidR="005A1CDA" w:rsidRPr="00DD3F66" w:rsidRDefault="005A1CDA" w:rsidP="00BC65F4">
      <w:pPr>
        <w:pStyle w:val="BodyText"/>
        <w:tabs>
          <w:tab w:val="left" w:pos="6480"/>
        </w:tabs>
        <w:ind w:firstLine="851"/>
        <w:jc w:val="both"/>
      </w:pPr>
    </w:p>
    <w:sectPr w:rsidR="005A1CDA" w:rsidRPr="00DD3F66" w:rsidSect="0000714F">
      <w:pgSz w:w="11906" w:h="16838"/>
      <w:pgMar w:top="1440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D53"/>
    <w:multiLevelType w:val="multilevel"/>
    <w:tmpl w:val="BC3CB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A6A2E14"/>
    <w:multiLevelType w:val="hybridMultilevel"/>
    <w:tmpl w:val="E1D66B4A"/>
    <w:lvl w:ilvl="0" w:tplc="DC4C10CC">
      <w:start w:val="1"/>
      <w:numFmt w:val="decimal"/>
      <w:lvlText w:val="%1."/>
      <w:lvlJc w:val="left"/>
      <w:pPr>
        <w:ind w:left="987" w:hanging="360"/>
      </w:pPr>
    </w:lvl>
    <w:lvl w:ilvl="1" w:tplc="04260019">
      <w:start w:val="1"/>
      <w:numFmt w:val="lowerLetter"/>
      <w:lvlText w:val="%2."/>
      <w:lvlJc w:val="left"/>
      <w:pPr>
        <w:ind w:left="1707" w:hanging="360"/>
      </w:pPr>
    </w:lvl>
    <w:lvl w:ilvl="2" w:tplc="0426001B">
      <w:start w:val="1"/>
      <w:numFmt w:val="lowerRoman"/>
      <w:lvlText w:val="%3."/>
      <w:lvlJc w:val="right"/>
      <w:pPr>
        <w:ind w:left="2427" w:hanging="180"/>
      </w:pPr>
    </w:lvl>
    <w:lvl w:ilvl="3" w:tplc="0426000F">
      <w:start w:val="1"/>
      <w:numFmt w:val="decimal"/>
      <w:lvlText w:val="%4."/>
      <w:lvlJc w:val="left"/>
      <w:pPr>
        <w:ind w:left="3147" w:hanging="360"/>
      </w:pPr>
    </w:lvl>
    <w:lvl w:ilvl="4" w:tplc="04260019">
      <w:start w:val="1"/>
      <w:numFmt w:val="lowerLetter"/>
      <w:lvlText w:val="%5."/>
      <w:lvlJc w:val="left"/>
      <w:pPr>
        <w:ind w:left="3867" w:hanging="360"/>
      </w:pPr>
    </w:lvl>
    <w:lvl w:ilvl="5" w:tplc="0426001B">
      <w:start w:val="1"/>
      <w:numFmt w:val="lowerRoman"/>
      <w:lvlText w:val="%6."/>
      <w:lvlJc w:val="right"/>
      <w:pPr>
        <w:ind w:left="4587" w:hanging="180"/>
      </w:pPr>
    </w:lvl>
    <w:lvl w:ilvl="6" w:tplc="0426000F">
      <w:start w:val="1"/>
      <w:numFmt w:val="decimal"/>
      <w:lvlText w:val="%7."/>
      <w:lvlJc w:val="left"/>
      <w:pPr>
        <w:ind w:left="5307" w:hanging="360"/>
      </w:pPr>
    </w:lvl>
    <w:lvl w:ilvl="7" w:tplc="04260019">
      <w:start w:val="1"/>
      <w:numFmt w:val="lowerLetter"/>
      <w:lvlText w:val="%8."/>
      <w:lvlJc w:val="left"/>
      <w:pPr>
        <w:ind w:left="6027" w:hanging="360"/>
      </w:pPr>
    </w:lvl>
    <w:lvl w:ilvl="8" w:tplc="0426001B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0C902862"/>
    <w:multiLevelType w:val="hybridMultilevel"/>
    <w:tmpl w:val="F430836A"/>
    <w:lvl w:ilvl="0" w:tplc="B178B9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42D8C"/>
    <w:multiLevelType w:val="hybridMultilevel"/>
    <w:tmpl w:val="56683464"/>
    <w:lvl w:ilvl="0" w:tplc="A8343E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1D6B"/>
    <w:multiLevelType w:val="hybridMultilevel"/>
    <w:tmpl w:val="0C3A750A"/>
    <w:lvl w:ilvl="0" w:tplc="F55C71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F63C9"/>
    <w:multiLevelType w:val="multilevel"/>
    <w:tmpl w:val="DB862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B041DF0"/>
    <w:multiLevelType w:val="hybridMultilevel"/>
    <w:tmpl w:val="137CF3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75B0"/>
    <w:multiLevelType w:val="multilevel"/>
    <w:tmpl w:val="5A8A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79F35AF"/>
    <w:multiLevelType w:val="multilevel"/>
    <w:tmpl w:val="78FE2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9" w15:restartNumberingAfterBreak="0">
    <w:nsid w:val="60D63C8E"/>
    <w:multiLevelType w:val="hybridMultilevel"/>
    <w:tmpl w:val="8BBC17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2D3B5D"/>
    <w:multiLevelType w:val="multilevel"/>
    <w:tmpl w:val="4AEE1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E9"/>
    <w:rsid w:val="00003F25"/>
    <w:rsid w:val="0000714F"/>
    <w:rsid w:val="00034B50"/>
    <w:rsid w:val="000452EA"/>
    <w:rsid w:val="000D3CF6"/>
    <w:rsid w:val="0011096C"/>
    <w:rsid w:val="00131E8E"/>
    <w:rsid w:val="0017393B"/>
    <w:rsid w:val="00191FA7"/>
    <w:rsid w:val="001D475C"/>
    <w:rsid w:val="001E598F"/>
    <w:rsid w:val="00217749"/>
    <w:rsid w:val="002223A6"/>
    <w:rsid w:val="002344A7"/>
    <w:rsid w:val="00235A79"/>
    <w:rsid w:val="0025120C"/>
    <w:rsid w:val="00276B1A"/>
    <w:rsid w:val="00277175"/>
    <w:rsid w:val="00286BFB"/>
    <w:rsid w:val="00291E02"/>
    <w:rsid w:val="002E7D64"/>
    <w:rsid w:val="002F0F1D"/>
    <w:rsid w:val="0031716F"/>
    <w:rsid w:val="003362A2"/>
    <w:rsid w:val="003D6277"/>
    <w:rsid w:val="0043505A"/>
    <w:rsid w:val="00437A45"/>
    <w:rsid w:val="00474DC2"/>
    <w:rsid w:val="00476C75"/>
    <w:rsid w:val="00482CBC"/>
    <w:rsid w:val="004C1B26"/>
    <w:rsid w:val="004C2161"/>
    <w:rsid w:val="004C5E92"/>
    <w:rsid w:val="004C732A"/>
    <w:rsid w:val="00505649"/>
    <w:rsid w:val="00512C69"/>
    <w:rsid w:val="00550C14"/>
    <w:rsid w:val="00581621"/>
    <w:rsid w:val="005A1CDA"/>
    <w:rsid w:val="005A66E9"/>
    <w:rsid w:val="006004BF"/>
    <w:rsid w:val="00617C22"/>
    <w:rsid w:val="006336CF"/>
    <w:rsid w:val="006507B2"/>
    <w:rsid w:val="006A5BEB"/>
    <w:rsid w:val="006E439B"/>
    <w:rsid w:val="007444AC"/>
    <w:rsid w:val="007B7ED7"/>
    <w:rsid w:val="007C3EAE"/>
    <w:rsid w:val="007D6130"/>
    <w:rsid w:val="00854E2E"/>
    <w:rsid w:val="00866D32"/>
    <w:rsid w:val="008866C5"/>
    <w:rsid w:val="008879F9"/>
    <w:rsid w:val="00887FD0"/>
    <w:rsid w:val="008C3C2B"/>
    <w:rsid w:val="008C7C22"/>
    <w:rsid w:val="008D0636"/>
    <w:rsid w:val="009100BE"/>
    <w:rsid w:val="009578A6"/>
    <w:rsid w:val="0097347A"/>
    <w:rsid w:val="009945E9"/>
    <w:rsid w:val="009C3A2E"/>
    <w:rsid w:val="009F209E"/>
    <w:rsid w:val="009F3E5F"/>
    <w:rsid w:val="00A43B1A"/>
    <w:rsid w:val="00AC3B25"/>
    <w:rsid w:val="00AD1E43"/>
    <w:rsid w:val="00AE3D81"/>
    <w:rsid w:val="00B05427"/>
    <w:rsid w:val="00B0584D"/>
    <w:rsid w:val="00B127E7"/>
    <w:rsid w:val="00B2533B"/>
    <w:rsid w:val="00B550B6"/>
    <w:rsid w:val="00B65B96"/>
    <w:rsid w:val="00BC65F4"/>
    <w:rsid w:val="00C21606"/>
    <w:rsid w:val="00C22DD0"/>
    <w:rsid w:val="00C87AA1"/>
    <w:rsid w:val="00CA3D79"/>
    <w:rsid w:val="00CB7612"/>
    <w:rsid w:val="00CD07BF"/>
    <w:rsid w:val="00D20CE5"/>
    <w:rsid w:val="00D4475E"/>
    <w:rsid w:val="00DD3F66"/>
    <w:rsid w:val="00DE1FBF"/>
    <w:rsid w:val="00DE3EF7"/>
    <w:rsid w:val="00DF45D9"/>
    <w:rsid w:val="00DF739F"/>
    <w:rsid w:val="00E43A43"/>
    <w:rsid w:val="00E714E9"/>
    <w:rsid w:val="00E8656D"/>
    <w:rsid w:val="00E91419"/>
    <w:rsid w:val="00ED70BB"/>
    <w:rsid w:val="00EF57A2"/>
    <w:rsid w:val="00F569A1"/>
    <w:rsid w:val="00F639CD"/>
    <w:rsid w:val="00F87864"/>
    <w:rsid w:val="00F90868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3895"/>
  <w15:chartTrackingRefBased/>
  <w15:docId w15:val="{5DBFC4CB-4B52-41B6-B35A-8F9E760D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Saraksta rindkopa,2,Numbered Para 1,Dot pt,No Spacing1,List Paragraph Char Char Char,Indicator Text,Bullet Points,MAIN CONTENT,IFCL - List Paragraph,List Paragraph12,OBC Bullet,F5 List Paragraph,Syle 1"/>
    <w:basedOn w:val="Normal"/>
    <w:link w:val="ListParagraphChar"/>
    <w:uiPriority w:val="34"/>
    <w:qFormat/>
    <w:rsid w:val="00D20CE5"/>
    <w:pPr>
      <w:ind w:left="720"/>
      <w:contextualSpacing/>
    </w:pPr>
  </w:style>
  <w:style w:type="paragraph" w:styleId="BodyText">
    <w:name w:val="Body Text"/>
    <w:basedOn w:val="Normal"/>
    <w:link w:val="BodyTextChar"/>
    <w:rsid w:val="00ED70BB"/>
    <w:pPr>
      <w:tabs>
        <w:tab w:val="left" w:pos="6521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D70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Strip Char,Saraksta rindkopa Char,2 Char,Numbered Para 1 Char,Dot pt Char,No Spacing1 Char,List Paragraph Char Char Char Char,Indicator Text Char,Bullet Points Char,MAIN CONTENT Char,IFCL - List Paragraph Char,List Paragraph12 Char"/>
    <w:link w:val="ListParagraph"/>
    <w:uiPriority w:val="34"/>
    <w:qFormat/>
    <w:locked/>
    <w:rsid w:val="009578A6"/>
  </w:style>
  <w:style w:type="paragraph" w:customStyle="1" w:styleId="Standard">
    <w:name w:val="Standard"/>
    <w:rsid w:val="002512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lv-LV"/>
    </w:rPr>
  </w:style>
  <w:style w:type="paragraph" w:styleId="Title">
    <w:name w:val="Title"/>
    <w:basedOn w:val="Normal"/>
    <w:next w:val="Normal"/>
    <w:link w:val="TitleChar"/>
    <w:qFormat/>
    <w:rsid w:val="00FE6030"/>
    <w:pPr>
      <w:suppressAutoHyphens/>
      <w:spacing w:after="0" w:line="240" w:lineRule="auto"/>
      <w:jc w:val="center"/>
    </w:pPr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  <w:style w:type="character" w:customStyle="1" w:styleId="TitleChar">
    <w:name w:val="Title Char"/>
    <w:basedOn w:val="DefaultParagraphFont"/>
    <w:link w:val="Title"/>
    <w:rsid w:val="00FE6030"/>
    <w:rPr>
      <w:rFonts w:ascii="Cambria" w:eastAsia="Times New Roman" w:hAnsi="Cambria" w:cs="Times New Roman"/>
      <w:b/>
      <w:bCs/>
      <w:kern w:val="1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tn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gatnes.pagasts@ligat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adome@ligat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5628</Words>
  <Characters>3209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Marta Goba</dc:creator>
  <cp:keywords/>
  <dc:description/>
  <cp:lastModifiedBy>Windows10</cp:lastModifiedBy>
  <cp:revision>63</cp:revision>
  <cp:lastPrinted>2021-06-10T06:19:00Z</cp:lastPrinted>
  <dcterms:created xsi:type="dcterms:W3CDTF">2021-06-10T05:24:00Z</dcterms:created>
  <dcterms:modified xsi:type="dcterms:W3CDTF">2021-06-30T06:41:00Z</dcterms:modified>
</cp:coreProperties>
</file>